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5E01" w:rsidRPr="00A96E79" w14:paraId="2BA175F6" w14:textId="77777777" w:rsidTr="00C72EE8">
        <w:tc>
          <w:tcPr>
            <w:tcW w:w="10420" w:type="dxa"/>
            <w:shd w:val="clear" w:color="auto" w:fill="auto"/>
          </w:tcPr>
          <w:p w14:paraId="109E77C9" w14:textId="77777777" w:rsidR="00D05E01" w:rsidRPr="00A96E79" w:rsidRDefault="00D05E01" w:rsidP="00C72EE8">
            <w:pPr>
              <w:rPr>
                <w:rFonts w:ascii="Calibri" w:hAnsi="Calibri" w:cs="Arial"/>
                <w:b/>
                <w:sz w:val="22"/>
                <w:szCs w:val="22"/>
                <w:lang w:val="en-IE"/>
              </w:rPr>
            </w:pPr>
          </w:p>
          <w:p w14:paraId="2A6624E0" w14:textId="77777777" w:rsidR="00D05E01" w:rsidRPr="00D05E01" w:rsidRDefault="00D05E01" w:rsidP="00B7563E">
            <w:pPr>
              <w:jc w:val="center"/>
              <w:rPr>
                <w:rFonts w:ascii="Calibri" w:hAnsi="Calibri"/>
                <w:b/>
                <w:color w:val="000000"/>
                <w:sz w:val="28"/>
                <w:szCs w:val="28"/>
                <w:u w:val="single"/>
              </w:rPr>
            </w:pPr>
            <w:r w:rsidRPr="00696371">
              <w:rPr>
                <w:rFonts w:ascii="Calibri" w:hAnsi="Calibri"/>
                <w:b/>
                <w:color w:val="000000"/>
                <w:sz w:val="28"/>
                <w:szCs w:val="28"/>
                <w:u w:val="single"/>
              </w:rPr>
              <w:t xml:space="preserve">Bye Laws for </w:t>
            </w:r>
            <w:r w:rsidRPr="00BB382C">
              <w:rPr>
                <w:rFonts w:ascii="Calibri" w:hAnsi="Calibri"/>
                <w:b/>
                <w:color w:val="000000"/>
                <w:sz w:val="28"/>
                <w:szCs w:val="28"/>
                <w:u w:val="single"/>
              </w:rPr>
              <w:t xml:space="preserve">Waterford Camogie </w:t>
            </w:r>
          </w:p>
        </w:tc>
      </w:tr>
      <w:tr w:rsidR="00D05E01" w:rsidRPr="00A96E79" w14:paraId="49E2ECA2" w14:textId="77777777" w:rsidTr="00C72EE8">
        <w:tc>
          <w:tcPr>
            <w:tcW w:w="10420" w:type="dxa"/>
            <w:shd w:val="clear" w:color="auto" w:fill="auto"/>
          </w:tcPr>
          <w:p w14:paraId="6C37329F" w14:textId="77777777" w:rsidR="00D05E01" w:rsidRPr="00BB382C" w:rsidRDefault="00D05E01" w:rsidP="00C72EE8">
            <w:pPr>
              <w:ind w:left="360"/>
              <w:jc w:val="both"/>
              <w:rPr>
                <w:rFonts w:ascii="Calibri" w:hAnsi="Calibri"/>
                <w:lang w:val="en-IE"/>
              </w:rPr>
            </w:pPr>
          </w:p>
          <w:p w14:paraId="1C9DF490" w14:textId="77777777" w:rsidR="00D05E01" w:rsidRDefault="00D05E01" w:rsidP="00C72EE8">
            <w:pPr>
              <w:jc w:val="both"/>
              <w:rPr>
                <w:rFonts w:ascii="Calibri" w:hAnsi="Calibri"/>
                <w:lang w:val="en-IE"/>
              </w:rPr>
            </w:pPr>
            <w:r w:rsidRPr="00BB382C">
              <w:rPr>
                <w:rFonts w:ascii="Calibri" w:hAnsi="Calibri"/>
                <w:lang w:val="en-IE"/>
              </w:rPr>
              <w:t xml:space="preserve">In accordance with rule 6.4 of An </w:t>
            </w:r>
            <w:proofErr w:type="spellStart"/>
            <w:r w:rsidRPr="00BB382C">
              <w:rPr>
                <w:rFonts w:ascii="Calibri" w:hAnsi="Calibri"/>
                <w:lang w:val="en-IE"/>
              </w:rPr>
              <w:t>Treorai</w:t>
            </w:r>
            <w:proofErr w:type="spellEnd"/>
            <w:r w:rsidRPr="00BB382C">
              <w:rPr>
                <w:rFonts w:ascii="Calibri" w:hAnsi="Calibri"/>
                <w:lang w:val="en-IE"/>
              </w:rPr>
              <w:t xml:space="preserve"> </w:t>
            </w:r>
            <w:proofErr w:type="spellStart"/>
            <w:r w:rsidRPr="00BB382C">
              <w:rPr>
                <w:rFonts w:ascii="Calibri" w:hAnsi="Calibri"/>
                <w:lang w:val="en-IE"/>
              </w:rPr>
              <w:t>Oifigiuil</w:t>
            </w:r>
            <w:proofErr w:type="spellEnd"/>
            <w:r w:rsidRPr="00BB382C">
              <w:rPr>
                <w:rFonts w:ascii="Calibri" w:hAnsi="Calibri"/>
                <w:lang w:val="en-IE"/>
              </w:rPr>
              <w:t>, Waterford County Board shall appoint the following sub-committees</w:t>
            </w:r>
            <w:r>
              <w:rPr>
                <w:rFonts w:ascii="Calibri" w:hAnsi="Calibri"/>
                <w:lang w:val="en-IE"/>
              </w:rPr>
              <w:t>:</w:t>
            </w:r>
          </w:p>
          <w:p w14:paraId="72BBFEAB" w14:textId="77777777" w:rsidR="00D05E01" w:rsidRDefault="00D05E01" w:rsidP="00C72EE8">
            <w:pPr>
              <w:jc w:val="both"/>
              <w:rPr>
                <w:rFonts w:ascii="Calibri" w:hAnsi="Calibri"/>
                <w:lang w:val="en-IE"/>
              </w:rPr>
            </w:pPr>
            <w:r>
              <w:rPr>
                <w:rFonts w:ascii="Calibri" w:hAnsi="Calibri"/>
                <w:lang w:val="en-IE"/>
              </w:rPr>
              <w:t xml:space="preserve">1) </w:t>
            </w:r>
            <w:r w:rsidRPr="00BB382C">
              <w:rPr>
                <w:rFonts w:ascii="Calibri" w:hAnsi="Calibri"/>
                <w:lang w:val="en-IE"/>
              </w:rPr>
              <w:t>Transfers, Hearings and Disciplinary subcommittee,</w:t>
            </w:r>
          </w:p>
          <w:p w14:paraId="3125D577" w14:textId="77777777" w:rsidR="00D05E01" w:rsidRDefault="00D05E01" w:rsidP="00C72EE8">
            <w:pPr>
              <w:jc w:val="both"/>
              <w:rPr>
                <w:rFonts w:ascii="Calibri" w:hAnsi="Calibri"/>
                <w:lang w:val="en-IE"/>
              </w:rPr>
            </w:pPr>
            <w:r>
              <w:rPr>
                <w:rFonts w:ascii="Calibri" w:hAnsi="Calibri"/>
                <w:lang w:val="en-IE"/>
              </w:rPr>
              <w:t xml:space="preserve">2) </w:t>
            </w:r>
            <w:r w:rsidRPr="00BB382C">
              <w:rPr>
                <w:rFonts w:ascii="Calibri" w:hAnsi="Calibri"/>
                <w:lang w:val="en-IE"/>
              </w:rPr>
              <w:t xml:space="preserve">Development subcommittee, </w:t>
            </w:r>
          </w:p>
          <w:p w14:paraId="137B0D13" w14:textId="77777777" w:rsidR="00D05E01" w:rsidRDefault="00D05E01" w:rsidP="00C72EE8">
            <w:pPr>
              <w:jc w:val="both"/>
              <w:rPr>
                <w:rFonts w:ascii="Calibri" w:hAnsi="Calibri"/>
                <w:lang w:val="en-IE"/>
              </w:rPr>
            </w:pPr>
            <w:r>
              <w:rPr>
                <w:rFonts w:ascii="Calibri" w:hAnsi="Calibri"/>
                <w:lang w:val="en-IE"/>
              </w:rPr>
              <w:t xml:space="preserve">3) </w:t>
            </w:r>
            <w:r w:rsidRPr="00BB382C">
              <w:rPr>
                <w:rFonts w:ascii="Calibri" w:hAnsi="Calibri"/>
                <w:lang w:val="en-IE"/>
              </w:rPr>
              <w:t>Fixtures subcommittee and</w:t>
            </w:r>
          </w:p>
          <w:p w14:paraId="72B15962" w14:textId="77777777" w:rsidR="00D05E01" w:rsidRPr="00BB382C" w:rsidRDefault="00D05E01" w:rsidP="00C72EE8">
            <w:pPr>
              <w:jc w:val="both"/>
              <w:rPr>
                <w:rFonts w:ascii="Calibri" w:hAnsi="Calibri"/>
                <w:lang w:val="en-IE"/>
              </w:rPr>
            </w:pPr>
            <w:r>
              <w:rPr>
                <w:rFonts w:ascii="Calibri" w:hAnsi="Calibri"/>
                <w:lang w:val="en-IE"/>
              </w:rPr>
              <w:t xml:space="preserve">4) </w:t>
            </w:r>
            <w:r w:rsidRPr="00BB382C">
              <w:rPr>
                <w:rFonts w:ascii="Calibri" w:hAnsi="Calibri"/>
                <w:lang w:val="en-IE"/>
              </w:rPr>
              <w:t>Finance subcommittee</w:t>
            </w:r>
            <w:r>
              <w:rPr>
                <w:rFonts w:ascii="Calibri" w:hAnsi="Calibri"/>
                <w:lang w:val="en-IE"/>
              </w:rPr>
              <w:t>.</w:t>
            </w:r>
            <w:r w:rsidRPr="00BB382C">
              <w:rPr>
                <w:rFonts w:ascii="Calibri" w:hAnsi="Calibri"/>
                <w:b/>
                <w:lang w:val="en-IE"/>
              </w:rPr>
              <w:tab/>
            </w:r>
          </w:p>
          <w:p w14:paraId="18BEE962" w14:textId="77777777" w:rsidR="00D05E01" w:rsidRPr="00BB382C" w:rsidRDefault="00D05E01" w:rsidP="00C72EE8">
            <w:pPr>
              <w:jc w:val="both"/>
              <w:rPr>
                <w:rFonts w:ascii="Calibri" w:hAnsi="Calibri"/>
                <w:b/>
                <w:lang w:val="en-IE"/>
              </w:rPr>
            </w:pPr>
          </w:p>
          <w:p w14:paraId="6F0C13EA" w14:textId="77777777" w:rsidR="00D05E01" w:rsidRPr="00BB382C" w:rsidRDefault="00D05E01" w:rsidP="00C72EE8">
            <w:pPr>
              <w:jc w:val="both"/>
              <w:rPr>
                <w:rFonts w:ascii="Calibri" w:hAnsi="Calibri"/>
                <w:b/>
                <w:lang w:val="en-IE"/>
              </w:rPr>
            </w:pPr>
            <w:r w:rsidRPr="00BB382C">
              <w:rPr>
                <w:rFonts w:ascii="Calibri" w:hAnsi="Calibri"/>
                <w:b/>
                <w:lang w:val="en-IE"/>
              </w:rPr>
              <w:t xml:space="preserve">Transfers, Hearings and Disciplinary Sub Committee – </w:t>
            </w:r>
            <w:r w:rsidRPr="00BB382C">
              <w:rPr>
                <w:rFonts w:ascii="Calibri" w:hAnsi="Calibri"/>
                <w:lang w:val="en-IE"/>
              </w:rPr>
              <w:t xml:space="preserve">this is covered by Rule 6.4 </w:t>
            </w:r>
            <w:r w:rsidRPr="00AC1469">
              <w:rPr>
                <w:rFonts w:ascii="Calibri" w:hAnsi="Calibri"/>
                <w:lang w:val="en-IE"/>
              </w:rPr>
              <w:t xml:space="preserve">of An </w:t>
            </w:r>
            <w:proofErr w:type="spellStart"/>
            <w:r w:rsidRPr="00AC1469">
              <w:rPr>
                <w:rFonts w:ascii="Calibri" w:hAnsi="Calibri"/>
                <w:lang w:val="en-IE"/>
              </w:rPr>
              <w:t>Treorai</w:t>
            </w:r>
            <w:proofErr w:type="spellEnd"/>
            <w:r w:rsidRPr="00AC1469">
              <w:rPr>
                <w:rFonts w:ascii="Calibri" w:hAnsi="Calibri"/>
                <w:lang w:val="en-IE"/>
              </w:rPr>
              <w:t xml:space="preserve"> </w:t>
            </w:r>
            <w:proofErr w:type="spellStart"/>
            <w:r w:rsidRPr="00AC1469">
              <w:rPr>
                <w:rFonts w:ascii="Calibri" w:hAnsi="Calibri"/>
                <w:lang w:val="en-IE"/>
              </w:rPr>
              <w:t>Oifigiuil</w:t>
            </w:r>
            <w:proofErr w:type="spellEnd"/>
            <w:r w:rsidRPr="00BB382C">
              <w:rPr>
                <w:rFonts w:ascii="Calibri" w:hAnsi="Calibri"/>
                <w:lang w:val="en-IE"/>
              </w:rPr>
              <w:t xml:space="preserve"> and by Terms of Reference circulated by </w:t>
            </w:r>
            <w:proofErr w:type="spellStart"/>
            <w:r w:rsidRPr="00BB382C">
              <w:rPr>
                <w:rFonts w:ascii="Calibri" w:hAnsi="Calibri"/>
                <w:lang w:val="en-IE"/>
              </w:rPr>
              <w:t>Ardchomhairle</w:t>
            </w:r>
            <w:proofErr w:type="spellEnd"/>
            <w:r w:rsidRPr="00BB382C">
              <w:rPr>
                <w:rFonts w:ascii="Calibri" w:hAnsi="Calibri"/>
                <w:lang w:val="en-IE"/>
              </w:rPr>
              <w:t xml:space="preserve"> to county boards</w:t>
            </w:r>
          </w:p>
          <w:p w14:paraId="3D64E481" w14:textId="77777777" w:rsidR="00D05E01" w:rsidRPr="00BB382C" w:rsidRDefault="00D05E01" w:rsidP="00C72EE8">
            <w:pPr>
              <w:ind w:left="720"/>
              <w:jc w:val="both"/>
              <w:rPr>
                <w:rFonts w:ascii="Calibri" w:hAnsi="Calibri"/>
                <w:b/>
                <w:lang w:val="en-IE"/>
              </w:rPr>
            </w:pPr>
          </w:p>
          <w:p w14:paraId="629F034D" w14:textId="77777777" w:rsidR="00D05E01" w:rsidRPr="00BB382C" w:rsidRDefault="00D05E01" w:rsidP="00C72EE8">
            <w:pPr>
              <w:jc w:val="both"/>
              <w:rPr>
                <w:rFonts w:ascii="Calibri" w:hAnsi="Calibri"/>
                <w:b/>
                <w:lang w:val="en-IE"/>
              </w:rPr>
            </w:pPr>
            <w:r w:rsidRPr="00BB382C">
              <w:rPr>
                <w:rFonts w:ascii="Calibri" w:hAnsi="Calibri"/>
                <w:b/>
                <w:lang w:val="en-IE"/>
              </w:rPr>
              <w:t xml:space="preserve">Development Sub Committee </w:t>
            </w:r>
          </w:p>
          <w:p w14:paraId="094E8408" w14:textId="77777777" w:rsidR="00D05E01" w:rsidRPr="00BB382C" w:rsidRDefault="00D05E01" w:rsidP="00C72EE8">
            <w:pPr>
              <w:jc w:val="both"/>
              <w:rPr>
                <w:rFonts w:ascii="Calibri" w:hAnsi="Calibri"/>
                <w:b/>
                <w:lang w:val="en-IE"/>
              </w:rPr>
            </w:pPr>
            <w:r w:rsidRPr="00BB382C">
              <w:rPr>
                <w:rFonts w:ascii="Calibri" w:hAnsi="Calibri"/>
                <w:b/>
                <w:lang w:val="en-IE"/>
              </w:rPr>
              <w:t>Terms of Reference</w:t>
            </w:r>
          </w:p>
          <w:p w14:paraId="242BDF54" w14:textId="77777777" w:rsidR="00D05E01" w:rsidRPr="00BB382C" w:rsidRDefault="00D05E01" w:rsidP="00C72EE8">
            <w:pPr>
              <w:jc w:val="both"/>
              <w:rPr>
                <w:rFonts w:ascii="Calibri" w:hAnsi="Calibri"/>
                <w:lang w:val="en-IE"/>
              </w:rPr>
            </w:pPr>
            <w:r w:rsidRPr="00BB382C">
              <w:rPr>
                <w:rFonts w:ascii="Calibri" w:hAnsi="Calibri"/>
                <w:lang w:val="en-IE"/>
              </w:rPr>
              <w:t>Consisting of at least 3 members, including the County Development Officer</w:t>
            </w:r>
            <w:r>
              <w:rPr>
                <w:rFonts w:ascii="Calibri" w:hAnsi="Calibri"/>
                <w:lang w:val="en-IE"/>
              </w:rPr>
              <w:t xml:space="preserve">, </w:t>
            </w:r>
            <w:r w:rsidRPr="00BB382C">
              <w:rPr>
                <w:rFonts w:ascii="Calibri" w:hAnsi="Calibri"/>
                <w:lang w:val="en-IE"/>
              </w:rPr>
              <w:t>the role of this subcommittee is as follows:</w:t>
            </w:r>
          </w:p>
          <w:p w14:paraId="42236ABD" w14:textId="77777777" w:rsidR="00D05E01" w:rsidRPr="00BB382C" w:rsidRDefault="00D05E01" w:rsidP="00C72EE8">
            <w:pPr>
              <w:numPr>
                <w:ilvl w:val="0"/>
                <w:numId w:val="1"/>
              </w:numPr>
              <w:jc w:val="both"/>
              <w:rPr>
                <w:rStyle w:val="Strong"/>
                <w:rFonts w:ascii="Calibri" w:hAnsi="Calibri"/>
                <w:b w:val="0"/>
                <w:color w:val="000000"/>
                <w:lang w:val="en-IE"/>
              </w:rPr>
            </w:pPr>
            <w:r w:rsidRPr="00BB382C">
              <w:rPr>
                <w:rStyle w:val="Strong"/>
                <w:rFonts w:ascii="Calibri" w:hAnsi="Calibri"/>
                <w:color w:val="000000"/>
                <w:lang w:val="en"/>
              </w:rPr>
              <w:t xml:space="preserve">To co-ordinate and implement plans for Camogie Development in the county </w:t>
            </w:r>
          </w:p>
          <w:p w14:paraId="63C2AA9A" w14:textId="77777777" w:rsidR="00D05E01" w:rsidRPr="00BB382C" w:rsidRDefault="00D05E01" w:rsidP="00C72EE8">
            <w:pPr>
              <w:numPr>
                <w:ilvl w:val="0"/>
                <w:numId w:val="1"/>
              </w:numPr>
              <w:jc w:val="both"/>
              <w:rPr>
                <w:rFonts w:ascii="Calibri" w:hAnsi="Calibri"/>
                <w:lang w:val="en-IE"/>
              </w:rPr>
            </w:pPr>
            <w:r w:rsidRPr="00BB382C">
              <w:rPr>
                <w:rFonts w:ascii="Calibri" w:hAnsi="Calibri"/>
                <w:lang w:val="en-IE"/>
              </w:rPr>
              <w:t>To assist and offer advice to existing clubs and to promote new clubs within the county</w:t>
            </w:r>
            <w:r>
              <w:rPr>
                <w:rFonts w:ascii="Calibri" w:hAnsi="Calibri"/>
                <w:lang w:val="en-IE"/>
              </w:rPr>
              <w:t>.</w:t>
            </w:r>
          </w:p>
          <w:p w14:paraId="3E17BCE6" w14:textId="77777777" w:rsidR="00D05E01" w:rsidRPr="00BB382C" w:rsidRDefault="00D05E01" w:rsidP="00C72EE8">
            <w:pPr>
              <w:numPr>
                <w:ilvl w:val="0"/>
                <w:numId w:val="1"/>
              </w:numPr>
              <w:jc w:val="both"/>
              <w:rPr>
                <w:rFonts w:ascii="Calibri" w:hAnsi="Calibri"/>
                <w:lang w:val="en-IE"/>
              </w:rPr>
            </w:pPr>
            <w:r w:rsidRPr="00BB382C">
              <w:rPr>
                <w:rFonts w:ascii="Calibri" w:hAnsi="Calibri"/>
                <w:lang w:val="en-IE"/>
              </w:rPr>
              <w:t>To liaise with the Development staff of the Camogie Association.</w:t>
            </w:r>
          </w:p>
          <w:p w14:paraId="2FB68D10" w14:textId="77777777" w:rsidR="00D05E01" w:rsidRPr="00BB382C" w:rsidRDefault="00D05E01" w:rsidP="00C72EE8">
            <w:pPr>
              <w:numPr>
                <w:ilvl w:val="0"/>
                <w:numId w:val="1"/>
              </w:numPr>
              <w:jc w:val="both"/>
              <w:rPr>
                <w:rFonts w:ascii="Calibri" w:hAnsi="Calibri"/>
                <w:lang w:val="en-IE"/>
              </w:rPr>
            </w:pPr>
            <w:r w:rsidRPr="00BB382C">
              <w:rPr>
                <w:rFonts w:ascii="Calibri" w:hAnsi="Calibri"/>
                <w:lang w:val="en-IE"/>
              </w:rPr>
              <w:t xml:space="preserve">To act in accordance with recommendations agreed and issued by </w:t>
            </w:r>
            <w:proofErr w:type="spellStart"/>
            <w:r w:rsidRPr="00BB382C">
              <w:rPr>
                <w:rFonts w:ascii="Calibri" w:hAnsi="Calibri"/>
                <w:lang w:val="en-IE"/>
              </w:rPr>
              <w:t>Ardchomhairle</w:t>
            </w:r>
            <w:proofErr w:type="spellEnd"/>
            <w:r>
              <w:rPr>
                <w:rFonts w:ascii="Calibri" w:hAnsi="Calibri"/>
                <w:lang w:val="en-IE"/>
              </w:rPr>
              <w:t>.</w:t>
            </w:r>
          </w:p>
          <w:p w14:paraId="094E598F" w14:textId="77777777" w:rsidR="00D05E01" w:rsidRPr="00BB382C" w:rsidRDefault="00D05E01" w:rsidP="00C72EE8">
            <w:pPr>
              <w:numPr>
                <w:ilvl w:val="0"/>
                <w:numId w:val="1"/>
              </w:numPr>
              <w:jc w:val="both"/>
              <w:rPr>
                <w:rFonts w:ascii="Calibri" w:hAnsi="Calibri"/>
                <w:lang w:val="en-IE"/>
              </w:rPr>
            </w:pPr>
            <w:r w:rsidRPr="00BB382C">
              <w:rPr>
                <w:rFonts w:ascii="Calibri" w:hAnsi="Calibri"/>
                <w:lang w:val="en-IE"/>
              </w:rPr>
              <w:t>Decisions to be recorded and proper minutes maintained with bi-monthly reporting at the county board meeting</w:t>
            </w:r>
            <w:r>
              <w:rPr>
                <w:rFonts w:ascii="Calibri" w:hAnsi="Calibri"/>
                <w:lang w:val="en-IE"/>
              </w:rPr>
              <w:t>.</w:t>
            </w:r>
          </w:p>
          <w:p w14:paraId="1DCE8603" w14:textId="77777777" w:rsidR="00D05E01" w:rsidRPr="00BB382C" w:rsidRDefault="00D05E01" w:rsidP="00C72EE8">
            <w:pPr>
              <w:numPr>
                <w:ilvl w:val="0"/>
                <w:numId w:val="1"/>
              </w:numPr>
              <w:jc w:val="both"/>
              <w:rPr>
                <w:rFonts w:ascii="Calibri" w:hAnsi="Calibri"/>
                <w:lang w:val="en-IE"/>
              </w:rPr>
            </w:pPr>
            <w:r w:rsidRPr="00BB382C">
              <w:rPr>
                <w:rFonts w:ascii="Calibri" w:hAnsi="Calibri"/>
                <w:lang w:val="en-IE"/>
              </w:rPr>
              <w:t>Organise coaching and referees courses as required.</w:t>
            </w:r>
          </w:p>
          <w:p w14:paraId="16F7EA5F" w14:textId="77777777" w:rsidR="00D05E01" w:rsidRPr="00BB382C" w:rsidRDefault="00D05E01" w:rsidP="00C72EE8">
            <w:pPr>
              <w:ind w:left="2512"/>
              <w:jc w:val="both"/>
              <w:rPr>
                <w:rFonts w:ascii="Calibri" w:hAnsi="Calibri"/>
                <w:lang w:val="en-IE"/>
              </w:rPr>
            </w:pPr>
          </w:p>
          <w:p w14:paraId="3FE70AB7" w14:textId="77777777" w:rsidR="00D05E01" w:rsidRPr="00BB382C" w:rsidRDefault="00D05E01" w:rsidP="00C72EE8">
            <w:pPr>
              <w:ind w:left="2160"/>
              <w:jc w:val="both"/>
              <w:rPr>
                <w:rFonts w:ascii="Calibri" w:hAnsi="Calibri"/>
                <w:lang w:val="en-IE"/>
              </w:rPr>
            </w:pPr>
          </w:p>
          <w:p w14:paraId="1D92DDE8" w14:textId="77777777" w:rsidR="00D05E01" w:rsidRPr="00BB382C" w:rsidRDefault="00D05E01" w:rsidP="00C72EE8">
            <w:pPr>
              <w:jc w:val="both"/>
              <w:rPr>
                <w:rFonts w:ascii="Calibri" w:hAnsi="Calibri"/>
                <w:b/>
                <w:lang w:val="en-IE"/>
              </w:rPr>
            </w:pPr>
            <w:r w:rsidRPr="00BB382C">
              <w:rPr>
                <w:rFonts w:ascii="Calibri" w:hAnsi="Calibri"/>
                <w:b/>
                <w:lang w:val="en-IE"/>
              </w:rPr>
              <w:t xml:space="preserve">Fixtures Sub Committee </w:t>
            </w:r>
          </w:p>
          <w:p w14:paraId="2657D570" w14:textId="77777777" w:rsidR="00D05E01" w:rsidRPr="00BB382C" w:rsidRDefault="00D05E01" w:rsidP="00C72EE8">
            <w:pPr>
              <w:jc w:val="both"/>
              <w:rPr>
                <w:rFonts w:ascii="Calibri" w:hAnsi="Calibri"/>
                <w:b/>
                <w:lang w:val="en-IE"/>
              </w:rPr>
            </w:pPr>
            <w:r w:rsidRPr="00BB382C">
              <w:rPr>
                <w:rFonts w:ascii="Calibri" w:hAnsi="Calibri"/>
                <w:b/>
                <w:lang w:val="en-IE"/>
              </w:rPr>
              <w:t>Terms of Reference</w:t>
            </w:r>
          </w:p>
          <w:p w14:paraId="12A40075" w14:textId="77777777" w:rsidR="00D05E01" w:rsidRDefault="00D05E01" w:rsidP="00C72EE8">
            <w:pPr>
              <w:jc w:val="both"/>
              <w:rPr>
                <w:rFonts w:ascii="Calibri" w:hAnsi="Calibri"/>
                <w:lang w:val="en-IE"/>
              </w:rPr>
            </w:pPr>
            <w:r w:rsidRPr="00BB382C">
              <w:rPr>
                <w:rFonts w:ascii="Calibri" w:hAnsi="Calibri"/>
                <w:lang w:val="en-IE"/>
              </w:rPr>
              <w:t>Consisting of at least 3 members the role of this subcommittee includ</w:t>
            </w:r>
            <w:r>
              <w:rPr>
                <w:rFonts w:ascii="Calibri" w:hAnsi="Calibri"/>
                <w:lang w:val="en-IE"/>
              </w:rPr>
              <w:t>ing the Fixtures Secretary is as follows:</w:t>
            </w:r>
          </w:p>
          <w:p w14:paraId="38B24905" w14:textId="77777777" w:rsidR="00D05E01" w:rsidRPr="00BB382C" w:rsidRDefault="00D05E01" w:rsidP="00C72EE8">
            <w:pPr>
              <w:numPr>
                <w:ilvl w:val="0"/>
                <w:numId w:val="2"/>
              </w:numPr>
              <w:jc w:val="both"/>
              <w:rPr>
                <w:rFonts w:ascii="Calibri" w:hAnsi="Calibri"/>
                <w:lang w:val="en-IE"/>
              </w:rPr>
            </w:pPr>
            <w:r w:rsidRPr="00BB382C">
              <w:rPr>
                <w:rFonts w:ascii="Calibri" w:hAnsi="Calibri"/>
                <w:lang w:val="en-IE"/>
              </w:rPr>
              <w:t xml:space="preserve">Liaise with clubs seeking competition entries and compile a draft fixture schedule which is circulated to clubs by the </w:t>
            </w:r>
            <w:r w:rsidRPr="00BB382C">
              <w:rPr>
                <w:rFonts w:ascii="Calibri" w:hAnsi="Calibri"/>
                <w:bCs/>
                <w:lang w:val="en-IE"/>
              </w:rPr>
              <w:t>end of January</w:t>
            </w:r>
            <w:r w:rsidRPr="00BB382C">
              <w:rPr>
                <w:rFonts w:ascii="Calibri" w:hAnsi="Calibri"/>
                <w:lang w:val="en-IE"/>
              </w:rPr>
              <w:t xml:space="preserve"> in accordance with rule 33.1 of An </w:t>
            </w:r>
            <w:proofErr w:type="spellStart"/>
            <w:r w:rsidRPr="00BB382C">
              <w:rPr>
                <w:rFonts w:ascii="Calibri" w:hAnsi="Calibri"/>
                <w:lang w:val="en-IE"/>
              </w:rPr>
              <w:t>Treoir</w:t>
            </w:r>
            <w:proofErr w:type="spellEnd"/>
            <w:r w:rsidRPr="00BB382C">
              <w:rPr>
                <w:rFonts w:ascii="Calibri" w:hAnsi="Calibri"/>
                <w:lang w:val="en-IE"/>
              </w:rPr>
              <w:t xml:space="preserve"> </w:t>
            </w:r>
            <w:proofErr w:type="spellStart"/>
            <w:r w:rsidRPr="00BB382C">
              <w:rPr>
                <w:rFonts w:ascii="Calibri" w:hAnsi="Calibri"/>
                <w:lang w:val="en-IE"/>
              </w:rPr>
              <w:t>Oifigiuil</w:t>
            </w:r>
            <w:proofErr w:type="spellEnd"/>
            <w:r>
              <w:rPr>
                <w:rFonts w:ascii="Calibri" w:hAnsi="Calibri"/>
                <w:lang w:val="en-IE"/>
              </w:rPr>
              <w:t>.</w:t>
            </w:r>
          </w:p>
          <w:p w14:paraId="2AA8075B" w14:textId="77777777" w:rsidR="00D05E01" w:rsidRPr="00BB382C" w:rsidRDefault="00D05E01" w:rsidP="00C72EE8">
            <w:pPr>
              <w:numPr>
                <w:ilvl w:val="0"/>
                <w:numId w:val="2"/>
              </w:numPr>
              <w:jc w:val="both"/>
              <w:rPr>
                <w:rFonts w:ascii="Calibri" w:hAnsi="Calibri"/>
                <w:lang w:val="en-IE"/>
              </w:rPr>
            </w:pPr>
            <w:r w:rsidRPr="00BB382C">
              <w:rPr>
                <w:rFonts w:ascii="Calibri" w:hAnsi="Calibri"/>
                <w:lang w:val="en-IE"/>
              </w:rPr>
              <w:t xml:space="preserve">Decide on grading of teams in competitions subject to ratification by open vote at </w:t>
            </w:r>
            <w:r>
              <w:rPr>
                <w:rFonts w:ascii="Calibri" w:hAnsi="Calibri"/>
                <w:lang w:val="en-IE"/>
              </w:rPr>
              <w:t xml:space="preserve">the </w:t>
            </w:r>
            <w:r w:rsidRPr="00AC1469">
              <w:rPr>
                <w:rFonts w:ascii="Calibri" w:hAnsi="Calibri"/>
                <w:lang w:val="en-IE"/>
              </w:rPr>
              <w:t>February</w:t>
            </w:r>
            <w:r w:rsidRPr="00BB382C">
              <w:rPr>
                <w:rFonts w:ascii="Calibri" w:hAnsi="Calibri"/>
                <w:lang w:val="en-IE"/>
              </w:rPr>
              <w:t xml:space="preserve"> county board meeting</w:t>
            </w:r>
          </w:p>
          <w:p w14:paraId="0B2EECED" w14:textId="77777777" w:rsidR="00D05E01" w:rsidRDefault="00D05E01" w:rsidP="00C72EE8">
            <w:pPr>
              <w:numPr>
                <w:ilvl w:val="0"/>
                <w:numId w:val="2"/>
              </w:numPr>
              <w:jc w:val="both"/>
              <w:rPr>
                <w:rFonts w:ascii="Calibri" w:hAnsi="Calibri"/>
                <w:lang w:val="en-IE"/>
              </w:rPr>
            </w:pPr>
            <w:r w:rsidRPr="00BB382C">
              <w:rPr>
                <w:rFonts w:ascii="Calibri" w:hAnsi="Calibri"/>
                <w:lang w:val="en-IE"/>
              </w:rPr>
              <w:t xml:space="preserve">Compile and circulate a </w:t>
            </w:r>
            <w:r w:rsidRPr="00BB382C">
              <w:rPr>
                <w:rFonts w:ascii="Calibri" w:hAnsi="Calibri"/>
                <w:bCs/>
                <w:lang w:val="en-IE"/>
              </w:rPr>
              <w:t>final</w:t>
            </w:r>
            <w:r w:rsidRPr="00BB382C">
              <w:rPr>
                <w:rFonts w:ascii="Calibri" w:hAnsi="Calibri"/>
                <w:b/>
                <w:bCs/>
                <w:lang w:val="en-IE"/>
              </w:rPr>
              <w:t xml:space="preserve"> </w:t>
            </w:r>
            <w:r w:rsidRPr="00BB382C">
              <w:rPr>
                <w:rFonts w:ascii="Calibri" w:hAnsi="Calibri"/>
                <w:lang w:val="en-IE"/>
              </w:rPr>
              <w:t xml:space="preserve">fixtures schedule for ratification at </w:t>
            </w:r>
            <w:r>
              <w:rPr>
                <w:rFonts w:ascii="Calibri" w:hAnsi="Calibri"/>
                <w:lang w:val="en-IE"/>
              </w:rPr>
              <w:t>the March county board meeting.</w:t>
            </w:r>
          </w:p>
          <w:p w14:paraId="224402C9" w14:textId="77777777" w:rsidR="00D05E01" w:rsidRPr="00F91167" w:rsidRDefault="00D05E01" w:rsidP="00C72EE8">
            <w:pPr>
              <w:numPr>
                <w:ilvl w:val="0"/>
                <w:numId w:val="2"/>
              </w:numPr>
              <w:jc w:val="both"/>
              <w:rPr>
                <w:rFonts w:ascii="Calibri" w:hAnsi="Calibri"/>
                <w:lang w:val="en-IE"/>
              </w:rPr>
            </w:pPr>
            <w:r w:rsidRPr="00F91167">
              <w:rPr>
                <w:rFonts w:ascii="Calibri" w:hAnsi="Calibri"/>
                <w:lang w:val="en-IE"/>
              </w:rPr>
              <w:t>Monitor the fulfilment and completion of fixtures and competitions and based on these make recommendations to the County Executive at the year-end as to the overall suitability of the various competitions.</w:t>
            </w:r>
          </w:p>
          <w:p w14:paraId="262BA5D3" w14:textId="77777777" w:rsidR="00D05E01" w:rsidRPr="00BB382C" w:rsidRDefault="00D05E01" w:rsidP="00C72EE8">
            <w:pPr>
              <w:numPr>
                <w:ilvl w:val="0"/>
                <w:numId w:val="2"/>
              </w:numPr>
              <w:jc w:val="both"/>
              <w:rPr>
                <w:rFonts w:ascii="Calibri" w:hAnsi="Calibri"/>
                <w:lang w:val="en-IE"/>
              </w:rPr>
            </w:pPr>
            <w:r w:rsidRPr="00BB382C">
              <w:rPr>
                <w:rFonts w:ascii="Calibri" w:hAnsi="Calibri"/>
                <w:lang w:val="en-IE"/>
              </w:rPr>
              <w:t xml:space="preserve">Report </w:t>
            </w:r>
            <w:r>
              <w:rPr>
                <w:rFonts w:ascii="Calibri" w:hAnsi="Calibri"/>
                <w:lang w:val="en-IE"/>
              </w:rPr>
              <w:t>regularly</w:t>
            </w:r>
            <w:r w:rsidRPr="00BB382C">
              <w:rPr>
                <w:rFonts w:ascii="Calibri" w:hAnsi="Calibri"/>
                <w:lang w:val="en-IE"/>
              </w:rPr>
              <w:t xml:space="preserve"> to the county board providing </w:t>
            </w:r>
            <w:r>
              <w:rPr>
                <w:rFonts w:ascii="Calibri" w:hAnsi="Calibri"/>
                <w:lang w:val="en-IE"/>
              </w:rPr>
              <w:t>l</w:t>
            </w:r>
            <w:r w:rsidRPr="00BB382C">
              <w:rPr>
                <w:rFonts w:ascii="Calibri" w:hAnsi="Calibri"/>
                <w:lang w:val="en-IE"/>
              </w:rPr>
              <w:t xml:space="preserve">eague </w:t>
            </w:r>
            <w:r>
              <w:rPr>
                <w:rFonts w:ascii="Calibri" w:hAnsi="Calibri"/>
                <w:lang w:val="en-IE"/>
              </w:rPr>
              <w:t>and</w:t>
            </w:r>
            <w:r w:rsidRPr="00BB382C">
              <w:rPr>
                <w:rFonts w:ascii="Calibri" w:hAnsi="Calibri"/>
                <w:lang w:val="en-IE"/>
              </w:rPr>
              <w:t xml:space="preserve"> championship tables</w:t>
            </w:r>
          </w:p>
          <w:p w14:paraId="73854A18" w14:textId="77777777" w:rsidR="00D05E01" w:rsidRPr="00BB382C" w:rsidRDefault="00D05E01" w:rsidP="00C72EE8">
            <w:pPr>
              <w:ind w:left="720"/>
              <w:jc w:val="both"/>
              <w:rPr>
                <w:rFonts w:ascii="Calibri" w:hAnsi="Calibri"/>
                <w:color w:val="000000"/>
                <w:lang w:val="en-IE"/>
              </w:rPr>
            </w:pPr>
          </w:p>
          <w:p w14:paraId="5B786EA2" w14:textId="77777777" w:rsidR="00D05E01" w:rsidRPr="00696371" w:rsidRDefault="00D05E01" w:rsidP="00C72EE8">
            <w:pPr>
              <w:numPr>
                <w:ilvl w:val="0"/>
                <w:numId w:val="2"/>
              </w:numPr>
              <w:jc w:val="both"/>
              <w:rPr>
                <w:rFonts w:ascii="Calibri" w:hAnsi="Calibri"/>
                <w:color w:val="000000"/>
                <w:lang w:val="en-IE"/>
              </w:rPr>
            </w:pPr>
            <w:r w:rsidRPr="00BB382C">
              <w:rPr>
                <w:rFonts w:ascii="Calibri" w:hAnsi="Calibri"/>
                <w:color w:val="000000"/>
              </w:rPr>
              <w:t xml:space="preserve">Uphold rules 33.2 and 33.4 of An </w:t>
            </w:r>
            <w:proofErr w:type="spellStart"/>
            <w:r w:rsidRPr="00BB382C">
              <w:rPr>
                <w:rFonts w:ascii="Calibri" w:hAnsi="Calibri"/>
                <w:color w:val="000000"/>
              </w:rPr>
              <w:t>Treoir</w:t>
            </w:r>
            <w:proofErr w:type="spellEnd"/>
            <w:r w:rsidRPr="00BB382C">
              <w:rPr>
                <w:rFonts w:ascii="Calibri" w:hAnsi="Calibri"/>
                <w:color w:val="000000"/>
              </w:rPr>
              <w:t xml:space="preserve"> </w:t>
            </w:r>
            <w:proofErr w:type="spellStart"/>
            <w:r w:rsidRPr="00BB382C">
              <w:rPr>
                <w:rFonts w:ascii="Calibri" w:hAnsi="Calibri"/>
                <w:color w:val="000000"/>
              </w:rPr>
              <w:t>Oifigiul</w:t>
            </w:r>
            <w:proofErr w:type="spellEnd"/>
            <w:r w:rsidRPr="00BB382C">
              <w:rPr>
                <w:rFonts w:ascii="Calibri" w:hAnsi="Calibri"/>
                <w:color w:val="000000"/>
              </w:rPr>
              <w:t xml:space="preserve"> in relation to teams not fulfilling fixtures and exemptions to these as specified in rule 33.5 of An </w:t>
            </w:r>
            <w:proofErr w:type="spellStart"/>
            <w:r w:rsidRPr="00BB382C">
              <w:rPr>
                <w:rFonts w:ascii="Calibri" w:hAnsi="Calibri"/>
                <w:color w:val="000000"/>
              </w:rPr>
              <w:t>Treoir</w:t>
            </w:r>
            <w:proofErr w:type="spellEnd"/>
            <w:r w:rsidRPr="00BB382C">
              <w:rPr>
                <w:rFonts w:ascii="Calibri" w:hAnsi="Calibri"/>
                <w:color w:val="000000"/>
              </w:rPr>
              <w:t xml:space="preserve"> </w:t>
            </w:r>
            <w:proofErr w:type="spellStart"/>
            <w:r w:rsidRPr="00BB382C">
              <w:rPr>
                <w:rFonts w:ascii="Calibri" w:hAnsi="Calibri"/>
                <w:color w:val="000000"/>
              </w:rPr>
              <w:t>Oifigiul</w:t>
            </w:r>
            <w:proofErr w:type="spellEnd"/>
            <w:r w:rsidRPr="00BB382C">
              <w:rPr>
                <w:rFonts w:ascii="Calibri" w:hAnsi="Calibri"/>
                <w:color w:val="000000"/>
              </w:rPr>
              <w:t xml:space="preserve"> also.</w:t>
            </w:r>
          </w:p>
          <w:p w14:paraId="363916B1" w14:textId="77777777" w:rsidR="00D05E01" w:rsidRPr="00AC1469" w:rsidRDefault="00D05E01" w:rsidP="00C72EE8">
            <w:pPr>
              <w:numPr>
                <w:ilvl w:val="0"/>
                <w:numId w:val="2"/>
              </w:numPr>
              <w:jc w:val="both"/>
              <w:rPr>
                <w:rFonts w:ascii="Calibri" w:hAnsi="Calibri"/>
                <w:color w:val="000000"/>
                <w:lang w:val="en-IE"/>
              </w:rPr>
            </w:pPr>
            <w:r w:rsidRPr="00696371">
              <w:rPr>
                <w:rFonts w:ascii="Calibri" w:hAnsi="Calibri"/>
                <w:color w:val="000000"/>
                <w:lang w:val="en-IE"/>
              </w:rPr>
              <w:lastRenderedPageBreak/>
              <w:t xml:space="preserve">Adhere to </w:t>
            </w:r>
            <w:r w:rsidRPr="00BB382C">
              <w:rPr>
                <w:rFonts w:ascii="Calibri" w:hAnsi="Calibri"/>
                <w:color w:val="000000"/>
                <w:lang w:val="en-IE"/>
              </w:rPr>
              <w:t xml:space="preserve">rules 15.1 and 15.2 of </w:t>
            </w:r>
            <w:r w:rsidRPr="00BB382C">
              <w:rPr>
                <w:rFonts w:ascii="Calibri" w:hAnsi="Calibri"/>
                <w:lang w:val="en-IE"/>
              </w:rPr>
              <w:t xml:space="preserve">An </w:t>
            </w:r>
            <w:proofErr w:type="spellStart"/>
            <w:r w:rsidRPr="00BB382C">
              <w:rPr>
                <w:rFonts w:ascii="Calibri" w:hAnsi="Calibri"/>
                <w:lang w:val="en-IE"/>
              </w:rPr>
              <w:t>Treoir</w:t>
            </w:r>
            <w:proofErr w:type="spellEnd"/>
            <w:r w:rsidRPr="00BB382C">
              <w:rPr>
                <w:rFonts w:ascii="Calibri" w:hAnsi="Calibri"/>
                <w:lang w:val="en-IE"/>
              </w:rPr>
              <w:t xml:space="preserve"> </w:t>
            </w:r>
            <w:proofErr w:type="spellStart"/>
            <w:r w:rsidRPr="00BB382C">
              <w:rPr>
                <w:rFonts w:ascii="Calibri" w:hAnsi="Calibri"/>
                <w:lang w:val="en-IE"/>
              </w:rPr>
              <w:t>Oifigiuil</w:t>
            </w:r>
            <w:proofErr w:type="spellEnd"/>
            <w:r w:rsidRPr="00BB382C">
              <w:rPr>
                <w:rFonts w:ascii="Calibri" w:hAnsi="Calibri"/>
                <w:lang w:val="en-IE"/>
              </w:rPr>
              <w:t>,</w:t>
            </w:r>
            <w:r w:rsidRPr="00BB382C">
              <w:rPr>
                <w:rFonts w:ascii="Calibri" w:hAnsi="Calibri"/>
                <w:color w:val="000000"/>
                <w:lang w:val="en-IE"/>
              </w:rPr>
              <w:t xml:space="preserve"> such that all correspondence in relation to fixtures/competitions will be conducted via email and to the Secretary of the Fixtures sub-committee</w:t>
            </w:r>
            <w:r w:rsidRPr="00AC1469">
              <w:rPr>
                <w:rFonts w:ascii="Calibri" w:hAnsi="Calibri"/>
                <w:color w:val="000000"/>
                <w:lang w:val="en-IE"/>
              </w:rPr>
              <w:t>.</w:t>
            </w:r>
          </w:p>
          <w:p w14:paraId="472855F9" w14:textId="77777777" w:rsidR="00D05E01" w:rsidRPr="00BB382C" w:rsidRDefault="00D05E01" w:rsidP="00C72EE8">
            <w:pPr>
              <w:numPr>
                <w:ilvl w:val="0"/>
                <w:numId w:val="2"/>
              </w:numPr>
              <w:jc w:val="both"/>
              <w:rPr>
                <w:rFonts w:ascii="Calibri" w:hAnsi="Calibri"/>
                <w:color w:val="000000"/>
                <w:lang w:val="en-IE"/>
              </w:rPr>
            </w:pPr>
            <w:r w:rsidRPr="00AC1469">
              <w:rPr>
                <w:rFonts w:ascii="Calibri" w:hAnsi="Calibri"/>
                <w:color w:val="000000"/>
                <w:lang w:val="en-IE"/>
              </w:rPr>
              <w:t>Ensure that</w:t>
            </w:r>
            <w:r w:rsidRPr="00696371">
              <w:rPr>
                <w:rFonts w:ascii="Calibri" w:hAnsi="Calibri"/>
                <w:color w:val="000000"/>
                <w:lang w:val="en-IE"/>
              </w:rPr>
              <w:t xml:space="preserve"> f</w:t>
            </w:r>
            <w:r w:rsidRPr="00BB382C">
              <w:rPr>
                <w:rFonts w:ascii="Calibri" w:hAnsi="Calibri"/>
                <w:color w:val="000000"/>
                <w:lang w:val="en-IE"/>
              </w:rPr>
              <w:t xml:space="preserve">ixtures can only be changed by agreement </w:t>
            </w:r>
            <w:r w:rsidRPr="00696371">
              <w:rPr>
                <w:rFonts w:ascii="Calibri" w:hAnsi="Calibri"/>
                <w:color w:val="000000"/>
                <w:lang w:val="en-IE"/>
              </w:rPr>
              <w:t xml:space="preserve">with </w:t>
            </w:r>
            <w:r w:rsidRPr="00BB382C">
              <w:rPr>
                <w:rFonts w:ascii="Calibri" w:hAnsi="Calibri"/>
                <w:color w:val="000000"/>
                <w:lang w:val="en-IE"/>
              </w:rPr>
              <w:t>of Fixtures subcommittee and both clubs</w:t>
            </w:r>
            <w:r w:rsidRPr="00696371">
              <w:rPr>
                <w:rFonts w:ascii="Calibri" w:hAnsi="Calibri"/>
                <w:color w:val="000000"/>
                <w:lang w:val="en-IE"/>
              </w:rPr>
              <w:t xml:space="preserve"> concerned.</w:t>
            </w:r>
            <w:r w:rsidRPr="00BB382C">
              <w:rPr>
                <w:rFonts w:ascii="Calibri" w:hAnsi="Calibri"/>
                <w:color w:val="000000"/>
                <w:lang w:val="en-IE"/>
              </w:rPr>
              <w:t xml:space="preserve"> If both clubs cannot agree the original fixture stand. Fixtures can only be changed if the agreed new date is before the next round of same competition.</w:t>
            </w:r>
          </w:p>
          <w:p w14:paraId="71770AD8" w14:textId="77777777" w:rsidR="00D05E01" w:rsidRPr="00BB382C" w:rsidRDefault="00D05E01" w:rsidP="00C72EE8">
            <w:pPr>
              <w:ind w:left="1440"/>
              <w:jc w:val="both"/>
              <w:rPr>
                <w:rFonts w:ascii="Calibri" w:hAnsi="Calibri"/>
                <w:lang w:val="en-IE"/>
              </w:rPr>
            </w:pPr>
          </w:p>
          <w:p w14:paraId="7EE7F50E" w14:textId="77777777" w:rsidR="00D05E01" w:rsidRPr="00BB382C" w:rsidRDefault="00D05E01" w:rsidP="00C72EE8">
            <w:pPr>
              <w:jc w:val="both"/>
              <w:rPr>
                <w:rFonts w:ascii="Calibri" w:hAnsi="Calibri"/>
                <w:b/>
                <w:lang w:val="en-IE"/>
              </w:rPr>
            </w:pPr>
            <w:r w:rsidRPr="00BB382C">
              <w:rPr>
                <w:rFonts w:ascii="Calibri" w:hAnsi="Calibri"/>
                <w:b/>
                <w:lang w:val="en-IE"/>
              </w:rPr>
              <w:t>(d)</w:t>
            </w:r>
            <w:r>
              <w:rPr>
                <w:rFonts w:ascii="Calibri" w:hAnsi="Calibri"/>
                <w:b/>
                <w:lang w:val="en-IE"/>
              </w:rPr>
              <w:t xml:space="preserve"> </w:t>
            </w:r>
            <w:r w:rsidRPr="00BB382C">
              <w:rPr>
                <w:rFonts w:ascii="Calibri" w:hAnsi="Calibri"/>
                <w:b/>
                <w:lang w:val="en-IE"/>
              </w:rPr>
              <w:t xml:space="preserve">Finance Sub Committee </w:t>
            </w:r>
          </w:p>
          <w:p w14:paraId="23B10C34" w14:textId="77777777" w:rsidR="00D05E01" w:rsidRPr="00BB382C" w:rsidRDefault="00D05E01" w:rsidP="00C72EE8">
            <w:pPr>
              <w:jc w:val="both"/>
              <w:rPr>
                <w:rFonts w:ascii="Calibri" w:hAnsi="Calibri"/>
                <w:b/>
                <w:lang w:val="en-IE"/>
              </w:rPr>
            </w:pPr>
            <w:r w:rsidRPr="00BB382C">
              <w:rPr>
                <w:rFonts w:ascii="Calibri" w:hAnsi="Calibri"/>
                <w:b/>
                <w:lang w:val="en-IE"/>
              </w:rPr>
              <w:t>Terms of Reference</w:t>
            </w:r>
          </w:p>
          <w:p w14:paraId="5A2DF2F1" w14:textId="77777777" w:rsidR="00D05E01" w:rsidRPr="00BB382C" w:rsidRDefault="00D05E01" w:rsidP="00C72EE8">
            <w:pPr>
              <w:jc w:val="both"/>
              <w:rPr>
                <w:rFonts w:ascii="Calibri" w:hAnsi="Calibri"/>
                <w:lang w:val="en-IE"/>
              </w:rPr>
            </w:pPr>
            <w:r w:rsidRPr="00BB382C">
              <w:rPr>
                <w:rFonts w:ascii="Calibri" w:hAnsi="Calibri"/>
                <w:lang w:val="en-IE"/>
              </w:rPr>
              <w:t>Consisting of at least 3 members including the County Board Treasurer</w:t>
            </w:r>
            <w:r>
              <w:rPr>
                <w:rFonts w:ascii="Calibri" w:hAnsi="Calibri"/>
                <w:lang w:val="en-IE"/>
              </w:rPr>
              <w:t>,</w:t>
            </w:r>
            <w:r w:rsidRPr="00BB382C">
              <w:rPr>
                <w:rFonts w:ascii="Calibri" w:hAnsi="Calibri"/>
                <w:lang w:val="en-IE"/>
              </w:rPr>
              <w:t xml:space="preserve"> the role of this sub-committee is to:</w:t>
            </w:r>
          </w:p>
          <w:p w14:paraId="2FCDEF67"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 xml:space="preserve">Devise a number of county fundraising events with notification of key dates to </w:t>
            </w:r>
            <w:r>
              <w:rPr>
                <w:rFonts w:ascii="Calibri" w:hAnsi="Calibri"/>
                <w:lang w:val="en-IE"/>
              </w:rPr>
              <w:t>all clubs by the end of January.</w:t>
            </w:r>
          </w:p>
          <w:p w14:paraId="0A6612D2"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Establish of procedures for processing of payments approved by the County Board.</w:t>
            </w:r>
          </w:p>
          <w:p w14:paraId="08ECB1F2"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Monitor the payment of all relevant fees and fines and report on these at the monthly county board meeting.</w:t>
            </w:r>
          </w:p>
          <w:p w14:paraId="7B735878"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 xml:space="preserve">Present </w:t>
            </w:r>
            <w:r>
              <w:rPr>
                <w:rFonts w:ascii="Calibri" w:hAnsi="Calibri"/>
                <w:lang w:val="en-IE"/>
              </w:rPr>
              <w:t>regularly</w:t>
            </w:r>
            <w:r w:rsidRPr="00BB382C">
              <w:rPr>
                <w:rFonts w:ascii="Calibri" w:hAnsi="Calibri"/>
                <w:lang w:val="en-IE"/>
              </w:rPr>
              <w:t xml:space="preserve"> (via the Treasurer) to the County Board a statement of Income and Expenditure and resulting financial position of the Board.</w:t>
            </w:r>
          </w:p>
          <w:p w14:paraId="1315DF58"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Arrang</w:t>
            </w:r>
            <w:r>
              <w:rPr>
                <w:rFonts w:ascii="Calibri" w:hAnsi="Calibri"/>
                <w:lang w:val="en-IE"/>
              </w:rPr>
              <w:t>e</w:t>
            </w:r>
            <w:r w:rsidRPr="00BB382C">
              <w:rPr>
                <w:rFonts w:ascii="Calibri" w:hAnsi="Calibri"/>
                <w:lang w:val="en-IE"/>
              </w:rPr>
              <w:t xml:space="preserve"> that bank statement is furnished on a quarterly basis at least, to the Chairperson of the County Board.</w:t>
            </w:r>
          </w:p>
          <w:p w14:paraId="4925EE3D" w14:textId="77777777" w:rsidR="00D05E01" w:rsidRPr="00BB382C" w:rsidRDefault="00D05E01" w:rsidP="00C72EE8">
            <w:pPr>
              <w:ind w:left="720"/>
              <w:jc w:val="both"/>
              <w:rPr>
                <w:rFonts w:ascii="Calibri" w:hAnsi="Calibri"/>
                <w:lang w:val="en-IE"/>
              </w:rPr>
            </w:pPr>
            <w:r>
              <w:rPr>
                <w:rFonts w:ascii="Calibri" w:hAnsi="Calibri"/>
                <w:lang w:val="en-IE"/>
              </w:rPr>
              <w:t>-</w:t>
            </w:r>
            <w:r w:rsidRPr="00BB382C">
              <w:rPr>
                <w:rFonts w:ascii="Calibri" w:hAnsi="Calibri"/>
                <w:lang w:val="en-IE"/>
              </w:rPr>
              <w:t>Ensur</w:t>
            </w:r>
            <w:r>
              <w:rPr>
                <w:rFonts w:ascii="Calibri" w:hAnsi="Calibri"/>
                <w:lang w:val="en-IE"/>
              </w:rPr>
              <w:t>e</w:t>
            </w:r>
            <w:r w:rsidRPr="00BB382C">
              <w:rPr>
                <w:rFonts w:ascii="Calibri" w:hAnsi="Calibri"/>
                <w:lang w:val="en-IE"/>
              </w:rPr>
              <w:t xml:space="preserve"> that the financial management practices of the county are in accordance with Rules 22 to 22.4 of An </w:t>
            </w:r>
            <w:proofErr w:type="spellStart"/>
            <w:r w:rsidRPr="00BB382C">
              <w:rPr>
                <w:rFonts w:ascii="Calibri" w:hAnsi="Calibri"/>
                <w:lang w:val="en-IE"/>
              </w:rPr>
              <w:t>Treorai</w:t>
            </w:r>
            <w:proofErr w:type="spellEnd"/>
            <w:r w:rsidRPr="00BB382C">
              <w:rPr>
                <w:rFonts w:ascii="Calibri" w:hAnsi="Calibri"/>
                <w:lang w:val="en-IE"/>
              </w:rPr>
              <w:t xml:space="preserve"> </w:t>
            </w:r>
            <w:proofErr w:type="spellStart"/>
            <w:r w:rsidRPr="00BB382C">
              <w:rPr>
                <w:rFonts w:ascii="Calibri" w:hAnsi="Calibri"/>
                <w:lang w:val="en-IE"/>
              </w:rPr>
              <w:t>Oifigiuil</w:t>
            </w:r>
            <w:proofErr w:type="spellEnd"/>
            <w:r w:rsidRPr="00BB382C">
              <w:rPr>
                <w:rFonts w:ascii="Calibri" w:hAnsi="Calibri"/>
                <w:lang w:val="en-IE"/>
              </w:rPr>
              <w:t>.</w:t>
            </w:r>
          </w:p>
          <w:p w14:paraId="4F3167A3" w14:textId="77777777" w:rsidR="00D05E01" w:rsidRPr="00BB382C" w:rsidRDefault="00D05E01" w:rsidP="00C72EE8">
            <w:pPr>
              <w:ind w:left="720"/>
              <w:jc w:val="both"/>
              <w:rPr>
                <w:rFonts w:ascii="Calibri" w:hAnsi="Calibri"/>
                <w:lang w:val="en-IE"/>
              </w:rPr>
            </w:pPr>
            <w:r>
              <w:rPr>
                <w:rFonts w:ascii="Calibri" w:hAnsi="Calibri"/>
                <w:lang w:val="en-IE"/>
              </w:rPr>
              <w:t>-</w:t>
            </w:r>
            <w:r w:rsidRPr="00AC1469">
              <w:rPr>
                <w:rFonts w:ascii="Calibri" w:hAnsi="Calibri"/>
                <w:lang w:val="en-IE"/>
              </w:rPr>
              <w:t>Liaise</w:t>
            </w:r>
            <w:r w:rsidRPr="00BB382C">
              <w:rPr>
                <w:rFonts w:ascii="Calibri" w:hAnsi="Calibri"/>
                <w:lang w:val="en-IE"/>
              </w:rPr>
              <w:t xml:space="preserve"> with Development and Fixtures sub Committees regarding selected fund-raising activities.</w:t>
            </w:r>
          </w:p>
          <w:p w14:paraId="0C69CA53" w14:textId="403B7227" w:rsidR="00EB4386" w:rsidRDefault="00D05E01" w:rsidP="00EB4386">
            <w:pPr>
              <w:ind w:left="720"/>
              <w:jc w:val="both"/>
              <w:rPr>
                <w:rFonts w:ascii="Calibri" w:hAnsi="Calibri"/>
                <w:lang w:val="en-IE"/>
              </w:rPr>
            </w:pPr>
            <w:r>
              <w:rPr>
                <w:rFonts w:ascii="Calibri" w:hAnsi="Calibri"/>
                <w:lang w:val="en-IE"/>
              </w:rPr>
              <w:t>-</w:t>
            </w:r>
            <w:r w:rsidRPr="00BB382C">
              <w:rPr>
                <w:rFonts w:ascii="Calibri" w:hAnsi="Calibri"/>
                <w:lang w:val="en-IE"/>
              </w:rPr>
              <w:t xml:space="preserve">Arrange in conjunction with </w:t>
            </w:r>
            <w:r>
              <w:rPr>
                <w:rFonts w:ascii="Calibri" w:hAnsi="Calibri"/>
                <w:lang w:val="en-IE"/>
              </w:rPr>
              <w:t>F</w:t>
            </w:r>
            <w:r w:rsidRPr="00BB382C">
              <w:rPr>
                <w:rFonts w:ascii="Calibri" w:hAnsi="Calibri"/>
                <w:lang w:val="en-IE"/>
              </w:rPr>
              <w:t>ixtures subcommittee for the collection of gate receipts when directed to do so by the county board or executive officers.</w:t>
            </w:r>
          </w:p>
          <w:p w14:paraId="5A73C666" w14:textId="10E9FDB7" w:rsidR="00EB4386" w:rsidRPr="009302A4" w:rsidRDefault="00EB4386" w:rsidP="00EB4386">
            <w:pPr>
              <w:jc w:val="both"/>
              <w:rPr>
                <w:rFonts w:ascii="Calibri" w:hAnsi="Calibri"/>
              </w:rPr>
            </w:pPr>
            <w:r w:rsidRPr="009302A4">
              <w:rPr>
                <w:rFonts w:ascii="Calibri" w:hAnsi="Calibri"/>
              </w:rPr>
              <w:t xml:space="preserve">(e) </w:t>
            </w:r>
            <w:bookmarkStart w:id="0" w:name="_Hlk67161972"/>
            <w:r w:rsidRPr="009302A4">
              <w:rPr>
                <w:rFonts w:ascii="Calibri" w:hAnsi="Calibri"/>
              </w:rPr>
              <w:t>Regrading Committee- terms of reference</w:t>
            </w:r>
          </w:p>
          <w:p w14:paraId="268F16AA" w14:textId="77777777" w:rsidR="00EB4386" w:rsidRPr="009302A4" w:rsidRDefault="00EB4386" w:rsidP="00EB4386">
            <w:pPr>
              <w:ind w:left="720"/>
              <w:jc w:val="both"/>
              <w:rPr>
                <w:rFonts w:ascii="Calibri" w:hAnsi="Calibri"/>
              </w:rPr>
            </w:pPr>
            <w:r w:rsidRPr="009302A4">
              <w:rPr>
                <w:rFonts w:ascii="Calibri" w:hAnsi="Calibri"/>
              </w:rPr>
              <w:t xml:space="preserve">Consisting of at least three members, including one County board officer and two external persons the role of the committee is to: </w:t>
            </w:r>
          </w:p>
          <w:p w14:paraId="5A6548E7" w14:textId="77777777" w:rsidR="00EB4386" w:rsidRPr="009302A4" w:rsidRDefault="00EB4386" w:rsidP="00EB4386">
            <w:pPr>
              <w:ind w:left="720"/>
              <w:jc w:val="both"/>
              <w:rPr>
                <w:rFonts w:ascii="Calibri" w:hAnsi="Calibri"/>
              </w:rPr>
            </w:pPr>
            <w:r w:rsidRPr="009302A4">
              <w:rPr>
                <w:rFonts w:ascii="Calibri" w:hAnsi="Calibri"/>
              </w:rPr>
              <w:t>-devise the criteria for re-grading of club players,</w:t>
            </w:r>
          </w:p>
          <w:p w14:paraId="7AAABB41" w14:textId="77777777" w:rsidR="00EB4386" w:rsidRPr="009302A4" w:rsidRDefault="00EB4386" w:rsidP="00EB4386">
            <w:pPr>
              <w:ind w:left="720"/>
              <w:jc w:val="both"/>
              <w:rPr>
                <w:rFonts w:ascii="Calibri" w:hAnsi="Calibri"/>
              </w:rPr>
            </w:pPr>
            <w:r w:rsidRPr="009302A4">
              <w:rPr>
                <w:rFonts w:ascii="Calibri" w:hAnsi="Calibri"/>
              </w:rPr>
              <w:t>-apply the criteria to all applications submitted for regrading,</w:t>
            </w:r>
          </w:p>
          <w:p w14:paraId="7CD6194A" w14:textId="439729A5" w:rsidR="00EB4386" w:rsidRPr="00BB382C" w:rsidRDefault="00EB4386" w:rsidP="00EB4386">
            <w:pPr>
              <w:ind w:left="720"/>
              <w:jc w:val="both"/>
              <w:rPr>
                <w:rFonts w:ascii="Calibri" w:hAnsi="Calibri"/>
                <w:lang w:val="en-IE"/>
              </w:rPr>
            </w:pPr>
            <w:r w:rsidRPr="009302A4">
              <w:rPr>
                <w:rFonts w:ascii="Calibri" w:hAnsi="Calibri"/>
              </w:rPr>
              <w:t xml:space="preserve">-furnish their decisions to the County Secretary in time for the March county board meeting. </w:t>
            </w:r>
            <w:r w:rsidRPr="009302A4">
              <w:rPr>
                <w:rFonts w:ascii="Calibri" w:hAnsi="Calibri"/>
              </w:rPr>
              <w:tab/>
            </w:r>
            <w:r w:rsidRPr="009302A4">
              <w:rPr>
                <w:rFonts w:ascii="Calibri" w:hAnsi="Calibri"/>
              </w:rPr>
              <w:tab/>
            </w:r>
            <w:bookmarkEnd w:id="0"/>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p>
          <w:p w14:paraId="7EEA60E9" w14:textId="77777777" w:rsidR="00D05E01" w:rsidRDefault="00D05E01" w:rsidP="00C72EE8">
            <w:pPr>
              <w:ind w:left="720" w:firstLine="2220"/>
              <w:jc w:val="both"/>
              <w:rPr>
                <w:rFonts w:ascii="Calibri" w:hAnsi="Calibri"/>
                <w:lang w:val="en-IE"/>
              </w:rPr>
            </w:pPr>
          </w:p>
          <w:p w14:paraId="0094CE26" w14:textId="77777777" w:rsidR="00D05E01" w:rsidRPr="00BB382C" w:rsidRDefault="00D05E01" w:rsidP="00C72EE8">
            <w:pPr>
              <w:ind w:left="720" w:firstLine="2220"/>
              <w:jc w:val="both"/>
              <w:rPr>
                <w:rFonts w:ascii="Calibri" w:hAnsi="Calibri"/>
                <w:lang w:val="en-IE"/>
              </w:rPr>
            </w:pPr>
          </w:p>
          <w:p w14:paraId="67B532E3" w14:textId="77777777" w:rsidR="00D05E01" w:rsidRPr="00BB382C" w:rsidRDefault="00D05E01" w:rsidP="00C72EE8">
            <w:pPr>
              <w:pBdr>
                <w:top w:val="single" w:sz="4" w:space="1" w:color="auto"/>
                <w:left w:val="single" w:sz="4" w:space="4" w:color="auto"/>
                <w:bottom w:val="single" w:sz="4" w:space="1" w:color="auto"/>
                <w:right w:val="single" w:sz="4" w:space="4" w:color="auto"/>
              </w:pBdr>
              <w:jc w:val="both"/>
              <w:rPr>
                <w:rFonts w:ascii="Calibri" w:hAnsi="Calibri"/>
                <w:b/>
                <w:lang w:val="en-IE"/>
              </w:rPr>
            </w:pPr>
            <w:r w:rsidRPr="00BB382C">
              <w:rPr>
                <w:rFonts w:ascii="Calibri" w:hAnsi="Calibri"/>
                <w:b/>
                <w:lang w:val="en-IE"/>
              </w:rPr>
              <w:t>Fixtures</w:t>
            </w:r>
            <w:r>
              <w:rPr>
                <w:rFonts w:ascii="Calibri" w:hAnsi="Calibri"/>
                <w:b/>
                <w:lang w:val="en-IE"/>
              </w:rPr>
              <w:t>,</w:t>
            </w:r>
            <w:r w:rsidRPr="00BB382C">
              <w:rPr>
                <w:rFonts w:ascii="Calibri" w:hAnsi="Calibri"/>
                <w:b/>
                <w:lang w:val="en-IE"/>
              </w:rPr>
              <w:t xml:space="preserve"> Competitions</w:t>
            </w:r>
            <w:r>
              <w:rPr>
                <w:rFonts w:ascii="Calibri" w:hAnsi="Calibri"/>
                <w:b/>
                <w:lang w:val="en-IE"/>
              </w:rPr>
              <w:t>, Grading, Transfers, Amalgamations, Administration</w:t>
            </w:r>
          </w:p>
          <w:p w14:paraId="2D6E1951" w14:textId="77777777" w:rsidR="00D05E01" w:rsidRDefault="00D05E01" w:rsidP="00C72EE8">
            <w:pPr>
              <w:jc w:val="both"/>
              <w:rPr>
                <w:rFonts w:ascii="Calibri" w:hAnsi="Calibri"/>
              </w:rPr>
            </w:pPr>
          </w:p>
          <w:p w14:paraId="73CDF81D" w14:textId="77777777" w:rsidR="00D05E01" w:rsidRDefault="00D05E01" w:rsidP="00C72EE8">
            <w:pPr>
              <w:numPr>
                <w:ilvl w:val="0"/>
                <w:numId w:val="3"/>
              </w:numPr>
              <w:jc w:val="both"/>
              <w:rPr>
                <w:rFonts w:ascii="Calibri" w:hAnsi="Calibri"/>
              </w:rPr>
            </w:pPr>
            <w:r>
              <w:rPr>
                <w:rFonts w:ascii="Calibri" w:hAnsi="Calibri"/>
              </w:rPr>
              <w:t>All county board levies including those for player development should be agreed at the AGM with a deadline set at this meeting for payment of all such levies.</w:t>
            </w:r>
          </w:p>
          <w:p w14:paraId="3FB45983" w14:textId="77777777" w:rsidR="00D05E01" w:rsidRDefault="00D05E01" w:rsidP="00C72EE8">
            <w:pPr>
              <w:jc w:val="both"/>
              <w:rPr>
                <w:rFonts w:ascii="Calibri" w:hAnsi="Calibri"/>
              </w:rPr>
            </w:pPr>
          </w:p>
          <w:p w14:paraId="04DABC80" w14:textId="77777777" w:rsidR="00D05E01" w:rsidRPr="00BB382C" w:rsidRDefault="00D05E01" w:rsidP="00C72EE8">
            <w:pPr>
              <w:numPr>
                <w:ilvl w:val="0"/>
                <w:numId w:val="3"/>
              </w:numPr>
              <w:jc w:val="both"/>
              <w:rPr>
                <w:rFonts w:ascii="Calibri" w:hAnsi="Calibri"/>
              </w:rPr>
            </w:pPr>
            <w:r>
              <w:rPr>
                <w:rFonts w:ascii="Calibri" w:hAnsi="Calibri"/>
              </w:rPr>
              <w:t>A</w:t>
            </w:r>
            <w:proofErr w:type="spellStart"/>
            <w:r w:rsidRPr="00AC1469">
              <w:rPr>
                <w:rFonts w:ascii="Calibri" w:hAnsi="Calibri"/>
                <w:lang w:val="en-IE"/>
              </w:rPr>
              <w:t>l</w:t>
            </w:r>
            <w:r w:rsidRPr="00BB382C">
              <w:rPr>
                <w:rFonts w:ascii="Calibri" w:hAnsi="Calibri"/>
                <w:lang w:val="en-IE"/>
              </w:rPr>
              <w:t>l</w:t>
            </w:r>
            <w:proofErr w:type="spellEnd"/>
            <w:r w:rsidRPr="00BB382C">
              <w:rPr>
                <w:rFonts w:ascii="Calibri" w:hAnsi="Calibri"/>
                <w:lang w:val="en-IE"/>
              </w:rPr>
              <w:t xml:space="preserve"> Championship draws shall be made at a County Board meeting not later</w:t>
            </w:r>
            <w:r>
              <w:rPr>
                <w:rFonts w:ascii="Calibri" w:hAnsi="Calibri"/>
                <w:lang w:val="en-IE"/>
              </w:rPr>
              <w:t xml:space="preserve"> </w:t>
            </w:r>
            <w:r w:rsidRPr="00BB382C">
              <w:rPr>
                <w:rFonts w:ascii="Calibri" w:hAnsi="Calibri"/>
                <w:lang w:val="en-IE"/>
              </w:rPr>
              <w:t>than the March County Board Meeting each year</w:t>
            </w:r>
            <w:r w:rsidRPr="00AC1469">
              <w:rPr>
                <w:rFonts w:ascii="Calibri" w:hAnsi="Calibri"/>
                <w:lang w:val="en-IE"/>
              </w:rPr>
              <w:t>.</w:t>
            </w:r>
          </w:p>
          <w:p w14:paraId="567E4008" w14:textId="77777777" w:rsidR="00D05E01" w:rsidRDefault="00D05E01" w:rsidP="00C72EE8">
            <w:pPr>
              <w:jc w:val="both"/>
              <w:rPr>
                <w:rFonts w:ascii="Calibri" w:hAnsi="Calibri"/>
                <w:lang w:val="en-IE"/>
              </w:rPr>
            </w:pPr>
          </w:p>
          <w:p w14:paraId="446B6253" w14:textId="104FE5F5" w:rsidR="00D05E01" w:rsidRPr="009302A4" w:rsidRDefault="00D05E01" w:rsidP="00C72EE8">
            <w:pPr>
              <w:numPr>
                <w:ilvl w:val="0"/>
                <w:numId w:val="3"/>
              </w:numPr>
              <w:jc w:val="both"/>
              <w:rPr>
                <w:rFonts w:ascii="Calibri" w:hAnsi="Calibri"/>
                <w:color w:val="000000"/>
              </w:rPr>
            </w:pPr>
            <w:bookmarkStart w:id="1" w:name="_Hlk67161998"/>
            <w:r w:rsidRPr="009302A4">
              <w:rPr>
                <w:rFonts w:ascii="Calibri" w:hAnsi="Calibri"/>
              </w:rPr>
              <w:t xml:space="preserve">Requests for re-grading by individual players must be submitted in writing to the County Board Secretary as per Rule 29 of An </w:t>
            </w:r>
            <w:proofErr w:type="spellStart"/>
            <w:r w:rsidRPr="009302A4">
              <w:rPr>
                <w:rFonts w:ascii="Calibri" w:hAnsi="Calibri"/>
              </w:rPr>
              <w:t>Treorai</w:t>
            </w:r>
            <w:proofErr w:type="spellEnd"/>
            <w:r w:rsidRPr="009302A4">
              <w:rPr>
                <w:rFonts w:ascii="Calibri" w:hAnsi="Calibri"/>
              </w:rPr>
              <w:t xml:space="preserve"> </w:t>
            </w:r>
            <w:proofErr w:type="spellStart"/>
            <w:r w:rsidRPr="009302A4">
              <w:rPr>
                <w:rFonts w:ascii="Calibri" w:hAnsi="Calibri"/>
              </w:rPr>
              <w:t>Oifigiuil</w:t>
            </w:r>
            <w:proofErr w:type="spellEnd"/>
            <w:r w:rsidRPr="009302A4">
              <w:rPr>
                <w:rFonts w:ascii="Calibri" w:hAnsi="Calibri"/>
              </w:rPr>
              <w:t xml:space="preserve">. All such requests must be </w:t>
            </w:r>
            <w:r w:rsidRPr="009302A4">
              <w:rPr>
                <w:rFonts w:ascii="Calibri" w:hAnsi="Calibri"/>
                <w:color w:val="000000"/>
              </w:rPr>
              <w:t>submitted by 1</w:t>
            </w:r>
            <w:r w:rsidRPr="009302A4">
              <w:rPr>
                <w:rFonts w:ascii="Calibri" w:hAnsi="Calibri"/>
                <w:color w:val="000000"/>
                <w:vertAlign w:val="superscript"/>
              </w:rPr>
              <w:t>st</w:t>
            </w:r>
            <w:r w:rsidRPr="009302A4">
              <w:rPr>
                <w:rFonts w:ascii="Calibri" w:hAnsi="Calibri"/>
                <w:color w:val="000000"/>
              </w:rPr>
              <w:t xml:space="preserve"> March with decisions on regrading made </w:t>
            </w:r>
            <w:r w:rsidR="00EB4386" w:rsidRPr="009302A4">
              <w:rPr>
                <w:rFonts w:ascii="Calibri" w:hAnsi="Calibri"/>
                <w:color w:val="000000"/>
              </w:rPr>
              <w:t xml:space="preserve">to be considered by a regrading committee and their recommendations presented at the March county board </w:t>
            </w:r>
            <w:proofErr w:type="gramStart"/>
            <w:r w:rsidR="00EB4386" w:rsidRPr="009302A4">
              <w:rPr>
                <w:rFonts w:ascii="Calibri" w:hAnsi="Calibri"/>
                <w:color w:val="000000"/>
              </w:rPr>
              <w:t>meeting</w:t>
            </w:r>
            <w:proofErr w:type="gramEnd"/>
          </w:p>
          <w:bookmarkEnd w:id="1"/>
          <w:p w14:paraId="66A7E7D0" w14:textId="77777777" w:rsidR="00D05E01" w:rsidRDefault="00D05E01" w:rsidP="00C72EE8">
            <w:pPr>
              <w:pStyle w:val="ListParagraph"/>
              <w:rPr>
                <w:rFonts w:ascii="Calibri" w:hAnsi="Calibri"/>
                <w:color w:val="000000"/>
                <w:lang w:eastAsia="en-IE"/>
              </w:rPr>
            </w:pPr>
          </w:p>
          <w:p w14:paraId="5274F259" w14:textId="77777777" w:rsidR="00D05E01" w:rsidRPr="00C10516" w:rsidRDefault="00D05E01" w:rsidP="00C72EE8">
            <w:pPr>
              <w:numPr>
                <w:ilvl w:val="0"/>
                <w:numId w:val="3"/>
              </w:numPr>
              <w:jc w:val="both"/>
              <w:rPr>
                <w:rFonts w:ascii="Calibri" w:hAnsi="Calibri"/>
                <w:color w:val="000000"/>
              </w:rPr>
            </w:pPr>
            <w:r w:rsidRPr="00C10516">
              <w:rPr>
                <w:rFonts w:ascii="Calibri" w:hAnsi="Calibri"/>
                <w:color w:val="000000"/>
                <w:lang w:eastAsia="en-IE"/>
              </w:rPr>
              <w:t xml:space="preserve">All transfers request from players must be submitted as per rule 31.2 of </w:t>
            </w:r>
            <w:r w:rsidRPr="00C10516">
              <w:rPr>
                <w:rFonts w:ascii="Calibri" w:hAnsi="Calibri"/>
              </w:rPr>
              <w:t xml:space="preserve">An </w:t>
            </w:r>
            <w:proofErr w:type="spellStart"/>
            <w:r w:rsidRPr="00C10516">
              <w:rPr>
                <w:rFonts w:ascii="Calibri" w:hAnsi="Calibri"/>
              </w:rPr>
              <w:t>Treorai</w:t>
            </w:r>
            <w:proofErr w:type="spellEnd"/>
            <w:r w:rsidRPr="00C10516">
              <w:rPr>
                <w:rFonts w:ascii="Calibri" w:hAnsi="Calibri"/>
              </w:rPr>
              <w:t xml:space="preserve"> </w:t>
            </w:r>
            <w:proofErr w:type="spellStart"/>
            <w:r w:rsidRPr="00C10516">
              <w:rPr>
                <w:rFonts w:ascii="Calibri" w:hAnsi="Calibri"/>
              </w:rPr>
              <w:t>Oifigiuil</w:t>
            </w:r>
            <w:proofErr w:type="spellEnd"/>
            <w:r w:rsidRPr="00C10516">
              <w:rPr>
                <w:rFonts w:ascii="Calibri" w:hAnsi="Calibri"/>
                <w:color w:val="000000"/>
                <w:lang w:eastAsia="en-IE"/>
              </w:rPr>
              <w:t xml:space="preserve">. Such requests must be lodged with the County Secretary by </w:t>
            </w:r>
            <w:r>
              <w:rPr>
                <w:rFonts w:ascii="Calibri" w:hAnsi="Calibri"/>
                <w:color w:val="000000"/>
                <w:lang w:eastAsia="en-IE"/>
              </w:rPr>
              <w:t>1</w:t>
            </w:r>
            <w:r w:rsidRPr="00C10516">
              <w:rPr>
                <w:rFonts w:ascii="Calibri" w:hAnsi="Calibri"/>
                <w:color w:val="000000"/>
                <w:vertAlign w:val="superscript"/>
                <w:lang w:eastAsia="en-IE"/>
              </w:rPr>
              <w:t>st</w:t>
            </w:r>
            <w:r>
              <w:rPr>
                <w:rFonts w:ascii="Calibri" w:hAnsi="Calibri"/>
                <w:color w:val="000000"/>
                <w:lang w:eastAsia="en-IE"/>
              </w:rPr>
              <w:t xml:space="preserve"> March.</w:t>
            </w:r>
            <w:r w:rsidRPr="00C10516">
              <w:rPr>
                <w:rFonts w:ascii="Calibri" w:hAnsi="Calibri"/>
                <w:color w:val="000000"/>
                <w:lang w:eastAsia="en-IE"/>
              </w:rPr>
              <w:t xml:space="preserve"> </w:t>
            </w:r>
          </w:p>
          <w:p w14:paraId="6B822DBA" w14:textId="77777777" w:rsidR="00D05E01" w:rsidRPr="00BB382C" w:rsidRDefault="00D05E01" w:rsidP="00C72EE8">
            <w:pPr>
              <w:jc w:val="both"/>
              <w:rPr>
                <w:rFonts w:ascii="Calibri" w:hAnsi="Calibri"/>
              </w:rPr>
            </w:pPr>
          </w:p>
          <w:p w14:paraId="7C2119E6" w14:textId="77777777" w:rsidR="00D05E01" w:rsidRPr="00BB382C" w:rsidRDefault="00D05E01" w:rsidP="00C72EE8">
            <w:pPr>
              <w:numPr>
                <w:ilvl w:val="0"/>
                <w:numId w:val="3"/>
              </w:numPr>
              <w:jc w:val="both"/>
              <w:rPr>
                <w:rFonts w:ascii="Calibri" w:hAnsi="Calibri"/>
              </w:rPr>
            </w:pPr>
            <w:r w:rsidRPr="00BB382C">
              <w:rPr>
                <w:rFonts w:ascii="Calibri" w:hAnsi="Calibri"/>
              </w:rPr>
              <w:t xml:space="preserve">In accordance with rule 28.5, 28.6 &amp; 28.7 of An </w:t>
            </w:r>
            <w:proofErr w:type="spellStart"/>
            <w:r w:rsidRPr="00BB382C">
              <w:rPr>
                <w:rFonts w:ascii="Calibri" w:hAnsi="Calibri"/>
              </w:rPr>
              <w:t>Treorai</w:t>
            </w:r>
            <w:proofErr w:type="spellEnd"/>
            <w:r w:rsidRPr="00BB382C">
              <w:rPr>
                <w:rFonts w:ascii="Calibri" w:hAnsi="Calibri"/>
              </w:rPr>
              <w:t xml:space="preserve"> </w:t>
            </w:r>
            <w:proofErr w:type="spellStart"/>
            <w:r w:rsidRPr="00BB382C">
              <w:rPr>
                <w:rFonts w:ascii="Calibri" w:hAnsi="Calibri"/>
              </w:rPr>
              <w:t>Oifigiuil</w:t>
            </w:r>
            <w:proofErr w:type="spellEnd"/>
            <w:r>
              <w:rPr>
                <w:rFonts w:ascii="Calibri" w:hAnsi="Calibri"/>
              </w:rPr>
              <w:t xml:space="preserve"> w</w:t>
            </w:r>
            <w:r w:rsidRPr="00BB382C">
              <w:rPr>
                <w:rFonts w:ascii="Calibri" w:hAnsi="Calibri"/>
              </w:rPr>
              <w:t>here one or more club/clubs has insufficient players to compete in a particular competition and it has/have player/players who wish to play in that competition with another club that/those club(s) should, after agreement with the club in question,</w:t>
            </w:r>
          </w:p>
          <w:p w14:paraId="1CEB8AF6" w14:textId="77777777" w:rsidR="00D05E01" w:rsidRDefault="00D05E01" w:rsidP="00C72EE8">
            <w:pPr>
              <w:tabs>
                <w:tab w:val="left" w:pos="6555"/>
              </w:tabs>
              <w:ind w:left="720"/>
              <w:jc w:val="both"/>
              <w:rPr>
                <w:rFonts w:ascii="Calibri" w:hAnsi="Calibri"/>
              </w:rPr>
            </w:pPr>
          </w:p>
          <w:p w14:paraId="133EC355" w14:textId="77777777" w:rsidR="00D05E01" w:rsidRPr="00BB382C" w:rsidRDefault="00D05E01" w:rsidP="00C72EE8">
            <w:pPr>
              <w:tabs>
                <w:tab w:val="left" w:pos="6555"/>
              </w:tabs>
              <w:ind w:left="720"/>
              <w:jc w:val="both"/>
              <w:rPr>
                <w:rFonts w:ascii="Calibri" w:hAnsi="Calibri"/>
              </w:rPr>
            </w:pPr>
            <w:r>
              <w:rPr>
                <w:rFonts w:ascii="Calibri" w:hAnsi="Calibri"/>
              </w:rPr>
              <w:t>-</w:t>
            </w:r>
            <w:r w:rsidRPr="00BB382C">
              <w:rPr>
                <w:rFonts w:ascii="Calibri" w:hAnsi="Calibri"/>
              </w:rPr>
              <w:t xml:space="preserve">Notify the </w:t>
            </w:r>
            <w:r>
              <w:rPr>
                <w:rFonts w:ascii="Calibri" w:hAnsi="Calibri"/>
              </w:rPr>
              <w:t xml:space="preserve">County </w:t>
            </w:r>
            <w:r w:rsidRPr="00BB382C">
              <w:rPr>
                <w:rFonts w:ascii="Calibri" w:hAnsi="Calibri"/>
              </w:rPr>
              <w:t xml:space="preserve">Board of its situation by </w:t>
            </w:r>
            <w:r>
              <w:rPr>
                <w:rFonts w:ascii="Calibri" w:hAnsi="Calibri"/>
              </w:rPr>
              <w:t>1</w:t>
            </w:r>
            <w:r w:rsidRPr="00C10516">
              <w:rPr>
                <w:rFonts w:ascii="Calibri" w:hAnsi="Calibri"/>
                <w:vertAlign w:val="superscript"/>
              </w:rPr>
              <w:t>st</w:t>
            </w:r>
            <w:r>
              <w:rPr>
                <w:rFonts w:ascii="Calibri" w:hAnsi="Calibri"/>
              </w:rPr>
              <w:t xml:space="preserve"> March</w:t>
            </w:r>
            <w:r w:rsidRPr="00BB382C">
              <w:rPr>
                <w:rFonts w:ascii="Calibri" w:hAnsi="Calibri"/>
              </w:rPr>
              <w:t xml:space="preserve"> and obtain approval</w:t>
            </w:r>
            <w:r w:rsidRPr="00BB382C">
              <w:rPr>
                <w:rFonts w:ascii="Calibri" w:hAnsi="Calibri"/>
              </w:rPr>
              <w:tab/>
            </w:r>
          </w:p>
          <w:p w14:paraId="69D83DB0" w14:textId="77777777" w:rsidR="00D05E01" w:rsidRPr="00BB382C" w:rsidRDefault="00D05E01" w:rsidP="00C72EE8">
            <w:pPr>
              <w:ind w:left="720"/>
              <w:jc w:val="both"/>
              <w:rPr>
                <w:rFonts w:ascii="Calibri" w:hAnsi="Calibri"/>
              </w:rPr>
            </w:pPr>
            <w:r>
              <w:rPr>
                <w:rFonts w:ascii="Calibri" w:hAnsi="Calibri"/>
              </w:rPr>
              <w:t>-</w:t>
            </w:r>
            <w:r w:rsidRPr="00BB382C">
              <w:rPr>
                <w:rFonts w:ascii="Calibri" w:hAnsi="Calibri"/>
              </w:rPr>
              <w:t>Name the club with which its player/players wish to play</w:t>
            </w:r>
            <w:r>
              <w:rPr>
                <w:rFonts w:ascii="Calibri" w:hAnsi="Calibri"/>
              </w:rPr>
              <w:t>.</w:t>
            </w:r>
          </w:p>
          <w:p w14:paraId="27C3706A" w14:textId="77777777" w:rsidR="00D05E01" w:rsidRPr="00BB382C" w:rsidRDefault="00D05E01" w:rsidP="00C72EE8">
            <w:pPr>
              <w:ind w:left="720"/>
              <w:jc w:val="both"/>
              <w:rPr>
                <w:rFonts w:ascii="Calibri" w:hAnsi="Calibri"/>
              </w:rPr>
            </w:pPr>
            <w:r>
              <w:rPr>
                <w:rFonts w:ascii="Calibri" w:hAnsi="Calibri"/>
              </w:rPr>
              <w:t>-</w:t>
            </w:r>
            <w:r w:rsidRPr="00BB382C">
              <w:rPr>
                <w:rFonts w:ascii="Calibri" w:hAnsi="Calibri"/>
              </w:rPr>
              <w:t>Submit the names of the players</w:t>
            </w:r>
            <w:r>
              <w:rPr>
                <w:rFonts w:ascii="Calibri" w:hAnsi="Calibri"/>
              </w:rPr>
              <w:t>.</w:t>
            </w:r>
          </w:p>
          <w:p w14:paraId="0FBC666E" w14:textId="77777777" w:rsidR="00D05E01" w:rsidRPr="00BB382C" w:rsidRDefault="00D05E01" w:rsidP="00C72EE8">
            <w:pPr>
              <w:ind w:left="720"/>
              <w:jc w:val="both"/>
              <w:rPr>
                <w:rFonts w:ascii="Calibri" w:hAnsi="Calibri"/>
              </w:rPr>
            </w:pPr>
            <w:r w:rsidRPr="00BB382C">
              <w:rPr>
                <w:rFonts w:ascii="Calibri" w:hAnsi="Calibri"/>
              </w:rPr>
              <w:t xml:space="preserve">The main team in the amalgamation </w:t>
            </w:r>
            <w:proofErr w:type="gramStart"/>
            <w:r w:rsidRPr="00BB382C">
              <w:rPr>
                <w:rFonts w:ascii="Calibri" w:hAnsi="Calibri"/>
              </w:rPr>
              <w:t>i.e.</w:t>
            </w:r>
            <w:proofErr w:type="gramEnd"/>
            <w:r w:rsidRPr="00BB382C">
              <w:rPr>
                <w:rFonts w:ascii="Calibri" w:hAnsi="Calibri"/>
              </w:rPr>
              <w:t xml:space="preserve"> the club with the greatest number of players is allowed to use its own colours, unless otherwise agreed between the clubs involved.</w:t>
            </w:r>
          </w:p>
          <w:p w14:paraId="49B24E38" w14:textId="77777777" w:rsidR="00D05E01" w:rsidRPr="00BB382C" w:rsidRDefault="00D05E01" w:rsidP="00C72EE8">
            <w:pPr>
              <w:ind w:left="720"/>
              <w:jc w:val="both"/>
              <w:rPr>
                <w:rFonts w:ascii="Calibri" w:hAnsi="Calibri"/>
              </w:rPr>
            </w:pPr>
            <w:r w:rsidRPr="00BB382C">
              <w:rPr>
                <w:rFonts w:ascii="Calibri" w:hAnsi="Calibri"/>
              </w:rPr>
              <w:t>The name of this amalgamated te</w:t>
            </w:r>
            <w:r>
              <w:rPr>
                <w:rFonts w:ascii="Calibri" w:hAnsi="Calibri"/>
              </w:rPr>
              <w:t>a</w:t>
            </w:r>
            <w:r w:rsidRPr="00BB382C">
              <w:rPr>
                <w:rFonts w:ascii="Calibri" w:hAnsi="Calibri"/>
              </w:rPr>
              <w:t>m shall be agreed by the teams involved. The clubs may decide to:</w:t>
            </w:r>
          </w:p>
          <w:p w14:paraId="586FA664" w14:textId="77777777" w:rsidR="00D05E01" w:rsidRPr="00BB382C" w:rsidRDefault="00D05E01" w:rsidP="00C72EE8">
            <w:pPr>
              <w:ind w:left="720"/>
              <w:jc w:val="both"/>
              <w:rPr>
                <w:rFonts w:ascii="Calibri" w:hAnsi="Calibri"/>
              </w:rPr>
            </w:pPr>
            <w:r>
              <w:rPr>
                <w:rFonts w:ascii="Calibri" w:hAnsi="Calibri"/>
              </w:rPr>
              <w:t>-</w:t>
            </w:r>
            <w:r w:rsidRPr="00BB382C">
              <w:rPr>
                <w:rFonts w:ascii="Calibri" w:hAnsi="Calibri"/>
              </w:rPr>
              <w:t>Use the name of the main club.</w:t>
            </w:r>
          </w:p>
          <w:p w14:paraId="4E4F2152" w14:textId="77777777" w:rsidR="00D05E01" w:rsidRPr="00BB382C" w:rsidRDefault="00D05E01" w:rsidP="00C72EE8">
            <w:pPr>
              <w:ind w:left="720"/>
              <w:jc w:val="both"/>
              <w:rPr>
                <w:rFonts w:ascii="Calibri" w:hAnsi="Calibri"/>
              </w:rPr>
            </w:pPr>
            <w:r>
              <w:rPr>
                <w:rFonts w:ascii="Calibri" w:hAnsi="Calibri"/>
              </w:rPr>
              <w:t>-</w:t>
            </w:r>
            <w:r w:rsidRPr="00BB382C">
              <w:rPr>
                <w:rFonts w:ascii="Calibri" w:hAnsi="Calibri"/>
              </w:rPr>
              <w:t>Use the names of the clubs involved.</w:t>
            </w:r>
          </w:p>
          <w:p w14:paraId="4CBE1C35" w14:textId="77777777" w:rsidR="00D05E01" w:rsidRDefault="00D05E01" w:rsidP="00C72EE8">
            <w:pPr>
              <w:ind w:left="720"/>
              <w:jc w:val="both"/>
              <w:rPr>
                <w:rFonts w:ascii="Calibri" w:hAnsi="Calibri"/>
              </w:rPr>
            </w:pPr>
            <w:r>
              <w:rPr>
                <w:rFonts w:ascii="Calibri" w:hAnsi="Calibri"/>
              </w:rPr>
              <w:t>-</w:t>
            </w:r>
            <w:r w:rsidRPr="00BB382C">
              <w:rPr>
                <w:rFonts w:ascii="Calibri" w:hAnsi="Calibri"/>
              </w:rPr>
              <w:t>Use a name that covers the area/district of the clubs involved.</w:t>
            </w:r>
          </w:p>
          <w:p w14:paraId="344CF9CB" w14:textId="77777777" w:rsidR="00D05E01" w:rsidRPr="00BB382C" w:rsidRDefault="00D05E01" w:rsidP="00C72EE8">
            <w:pPr>
              <w:ind w:left="720"/>
              <w:jc w:val="both"/>
              <w:rPr>
                <w:rFonts w:ascii="Calibri" w:hAnsi="Calibri"/>
              </w:rPr>
            </w:pPr>
          </w:p>
          <w:p w14:paraId="0817A0BD" w14:textId="77777777" w:rsidR="00D05E01" w:rsidRDefault="00D05E01" w:rsidP="00C72EE8">
            <w:pPr>
              <w:numPr>
                <w:ilvl w:val="0"/>
                <w:numId w:val="3"/>
              </w:numPr>
              <w:jc w:val="both"/>
              <w:rPr>
                <w:rFonts w:ascii="Calibri" w:hAnsi="Calibri"/>
              </w:rPr>
            </w:pPr>
            <w:r w:rsidRPr="00BB382C">
              <w:rPr>
                <w:rFonts w:ascii="Calibri" w:hAnsi="Calibri"/>
              </w:rPr>
              <w:t xml:space="preserve">Adult club teams from lower grades may only combine to participate in higher grade </w:t>
            </w:r>
            <w:r w:rsidRPr="00AC1469">
              <w:rPr>
                <w:rFonts w:ascii="Calibri" w:hAnsi="Calibri"/>
              </w:rPr>
              <w:t>competitions</w:t>
            </w:r>
            <w:r w:rsidRPr="00BB382C">
              <w:rPr>
                <w:rFonts w:ascii="Calibri" w:hAnsi="Calibri"/>
              </w:rPr>
              <w:t xml:space="preserve"> as per rule 28.6</w:t>
            </w:r>
            <w:r>
              <w:rPr>
                <w:rFonts w:ascii="Calibri" w:hAnsi="Calibri"/>
              </w:rPr>
              <w:t xml:space="preserve"> </w:t>
            </w:r>
            <w:r w:rsidRPr="002B113F">
              <w:rPr>
                <w:rFonts w:ascii="Calibri" w:hAnsi="Calibri"/>
              </w:rPr>
              <w:t xml:space="preserve">of An </w:t>
            </w:r>
            <w:proofErr w:type="spellStart"/>
            <w:r w:rsidRPr="002B113F">
              <w:rPr>
                <w:rFonts w:ascii="Calibri" w:hAnsi="Calibri"/>
              </w:rPr>
              <w:t>Treorai</w:t>
            </w:r>
            <w:proofErr w:type="spellEnd"/>
            <w:r w:rsidRPr="002B113F">
              <w:rPr>
                <w:rFonts w:ascii="Calibri" w:hAnsi="Calibri"/>
              </w:rPr>
              <w:t xml:space="preserve"> </w:t>
            </w:r>
            <w:proofErr w:type="spellStart"/>
            <w:r w:rsidRPr="002B113F">
              <w:rPr>
                <w:rFonts w:ascii="Calibri" w:hAnsi="Calibri"/>
              </w:rPr>
              <w:t>Oifigiuil</w:t>
            </w:r>
            <w:proofErr w:type="spellEnd"/>
            <w:r>
              <w:rPr>
                <w:rFonts w:ascii="Calibri" w:hAnsi="Calibri"/>
              </w:rPr>
              <w:t xml:space="preserve">. </w:t>
            </w:r>
            <w:r w:rsidRPr="00BB382C">
              <w:rPr>
                <w:rFonts w:ascii="Calibri" w:hAnsi="Calibri"/>
              </w:rPr>
              <w:t>Any club entering more than one team in the same championship competition should name the first 15 players in each team before the first round of the championship competition. The names should be given to the County Registrar or in the absence of one to the County Secretary. No interchanging of players shall be allowed except that of substitutes who have not played already.</w:t>
            </w:r>
          </w:p>
          <w:p w14:paraId="0D7E2AC9" w14:textId="77777777" w:rsidR="00D05E01" w:rsidRPr="00BB382C" w:rsidRDefault="00D05E01" w:rsidP="00C72EE8">
            <w:pPr>
              <w:jc w:val="both"/>
              <w:rPr>
                <w:rFonts w:ascii="Calibri" w:hAnsi="Calibri"/>
              </w:rPr>
            </w:pPr>
          </w:p>
          <w:p w14:paraId="3C3C165E" w14:textId="77777777" w:rsidR="00D05E01" w:rsidRPr="00BB382C" w:rsidRDefault="00D05E01" w:rsidP="00C72EE8">
            <w:pPr>
              <w:jc w:val="both"/>
              <w:rPr>
                <w:rFonts w:ascii="Calibri" w:hAnsi="Calibri"/>
              </w:rPr>
            </w:pPr>
          </w:p>
          <w:p w14:paraId="6832FA93" w14:textId="77777777" w:rsidR="00B7563E" w:rsidRPr="00EB4386" w:rsidRDefault="00B7563E" w:rsidP="00B7563E">
            <w:pPr>
              <w:pStyle w:val="ListParagraph"/>
              <w:numPr>
                <w:ilvl w:val="0"/>
                <w:numId w:val="3"/>
              </w:numPr>
              <w:shd w:val="clear" w:color="auto" w:fill="FFFFFF"/>
              <w:jc w:val="both"/>
              <w:rPr>
                <w:lang w:eastAsia="en-GB"/>
              </w:rPr>
            </w:pPr>
            <w:r w:rsidRPr="00EB4386">
              <w:rPr>
                <w:rFonts w:ascii="Calibri" w:hAnsi="Calibri" w:cs="Calibri"/>
                <w:bCs/>
                <w:lang w:eastAsia="en-GB"/>
              </w:rPr>
              <w:t>All perpetual cups and trophies must be returned engraved and in good condition by June 1</w:t>
            </w:r>
            <w:r w:rsidRPr="00EB4386">
              <w:rPr>
                <w:rFonts w:ascii="Calibri" w:hAnsi="Calibri" w:cs="Calibri"/>
                <w:bCs/>
                <w:vertAlign w:val="superscript"/>
                <w:lang w:eastAsia="en-GB"/>
              </w:rPr>
              <w:t xml:space="preserve"> </w:t>
            </w:r>
            <w:r w:rsidRPr="00EB4386">
              <w:rPr>
                <w:rFonts w:ascii="Calibri" w:hAnsi="Calibri" w:cs="Calibri"/>
                <w:bCs/>
                <w:lang w:eastAsia="en-GB"/>
              </w:rPr>
              <w:t>the following. Failure to do will result in a fine clubs having to replace the cup/trophy.</w:t>
            </w:r>
          </w:p>
          <w:p w14:paraId="06C3BEDC" w14:textId="77777777" w:rsidR="00B7563E" w:rsidRDefault="00B7563E" w:rsidP="00B7563E">
            <w:pPr>
              <w:ind w:left="720"/>
              <w:jc w:val="both"/>
              <w:rPr>
                <w:rFonts w:ascii="Calibri" w:hAnsi="Calibri"/>
              </w:rPr>
            </w:pPr>
          </w:p>
          <w:p w14:paraId="1E7DAF27" w14:textId="77777777" w:rsidR="00D05E01" w:rsidRPr="00BB382C" w:rsidRDefault="00D05E01" w:rsidP="00C72EE8">
            <w:pPr>
              <w:numPr>
                <w:ilvl w:val="0"/>
                <w:numId w:val="3"/>
              </w:numPr>
              <w:jc w:val="both"/>
              <w:rPr>
                <w:rFonts w:ascii="Calibri" w:hAnsi="Calibri"/>
              </w:rPr>
            </w:pPr>
            <w:r w:rsidRPr="00BB382C">
              <w:rPr>
                <w:rFonts w:ascii="Calibri" w:hAnsi="Calibri"/>
              </w:rPr>
              <w:t xml:space="preserve">All clubs </w:t>
            </w:r>
            <w:r>
              <w:rPr>
                <w:rFonts w:ascii="Calibri" w:hAnsi="Calibri"/>
              </w:rPr>
              <w:t xml:space="preserve">are to aspire to providing one </w:t>
            </w:r>
            <w:r w:rsidRPr="00BB382C">
              <w:rPr>
                <w:rFonts w:ascii="Calibri" w:hAnsi="Calibri"/>
              </w:rPr>
              <w:t>Referee per year to officiate at games</w:t>
            </w:r>
            <w:r>
              <w:rPr>
                <w:rFonts w:ascii="Calibri" w:hAnsi="Calibri"/>
              </w:rPr>
              <w:t xml:space="preserve"> and as</w:t>
            </w:r>
            <w:r w:rsidRPr="00BB382C">
              <w:rPr>
                <w:rFonts w:ascii="Calibri" w:hAnsi="Calibri"/>
              </w:rPr>
              <w:t xml:space="preserve"> per rule 40.2 of the </w:t>
            </w:r>
            <w:r w:rsidRPr="00AC1469">
              <w:rPr>
                <w:rFonts w:ascii="Calibri" w:hAnsi="Calibri"/>
              </w:rPr>
              <w:t>Official</w:t>
            </w:r>
            <w:r w:rsidRPr="00BB382C">
              <w:rPr>
                <w:rFonts w:ascii="Calibri" w:hAnsi="Calibri"/>
              </w:rPr>
              <w:t xml:space="preserve"> Guide this referee must be knowledgeable of the rules of camogie and at the earliest opportunity are expected to attend a recognised camogie referees course. As per rule 40.3 this referee must be a member of the camogie Association or of the GAA.</w:t>
            </w:r>
          </w:p>
          <w:p w14:paraId="56B52B9B" w14:textId="77777777" w:rsidR="00D05E01" w:rsidRDefault="00D05E01" w:rsidP="00C72EE8">
            <w:pPr>
              <w:jc w:val="both"/>
              <w:rPr>
                <w:rFonts w:ascii="Calibri" w:hAnsi="Calibri"/>
              </w:rPr>
            </w:pPr>
          </w:p>
          <w:p w14:paraId="7F56BB3D" w14:textId="77777777" w:rsidR="00D05E01" w:rsidRDefault="00D05E01" w:rsidP="00C72EE8">
            <w:pPr>
              <w:numPr>
                <w:ilvl w:val="0"/>
                <w:numId w:val="3"/>
              </w:numPr>
              <w:jc w:val="both"/>
              <w:rPr>
                <w:rFonts w:ascii="Calibri" w:hAnsi="Calibri"/>
              </w:rPr>
            </w:pPr>
            <w:r>
              <w:rPr>
                <w:rFonts w:ascii="Calibri" w:hAnsi="Calibri"/>
              </w:rPr>
              <w:t>Where possible the final of the junior and senior championships will be played on the same day and at the same venue.</w:t>
            </w:r>
          </w:p>
          <w:p w14:paraId="3D59FC83" w14:textId="77777777" w:rsidR="00D05E01" w:rsidRDefault="00D05E01" w:rsidP="00C72EE8">
            <w:pPr>
              <w:jc w:val="both"/>
              <w:rPr>
                <w:rFonts w:ascii="Calibri" w:hAnsi="Calibri"/>
              </w:rPr>
            </w:pPr>
          </w:p>
          <w:p w14:paraId="4038F00D" w14:textId="77777777" w:rsidR="00D05E01" w:rsidRDefault="00D05E01" w:rsidP="00C72EE8">
            <w:pPr>
              <w:numPr>
                <w:ilvl w:val="0"/>
                <w:numId w:val="3"/>
              </w:numPr>
              <w:jc w:val="both"/>
              <w:rPr>
                <w:rFonts w:ascii="Calibri" w:hAnsi="Calibri"/>
              </w:rPr>
            </w:pPr>
            <w:r>
              <w:rPr>
                <w:rFonts w:ascii="Calibri" w:hAnsi="Calibri"/>
              </w:rPr>
              <w:t>Clubs are encouraged to play double headers at all stages of competition especially at the final stage/stages of adult competitions.</w:t>
            </w:r>
          </w:p>
          <w:p w14:paraId="635E00FB" w14:textId="77777777" w:rsidR="00D05E01" w:rsidRDefault="00D05E01" w:rsidP="00C72EE8">
            <w:pPr>
              <w:jc w:val="both"/>
              <w:rPr>
                <w:rFonts w:ascii="Calibri" w:hAnsi="Calibri"/>
              </w:rPr>
            </w:pPr>
          </w:p>
          <w:p w14:paraId="28588A5B" w14:textId="77777777" w:rsidR="00D05E01" w:rsidRDefault="00D05E01" w:rsidP="00C72EE8">
            <w:pPr>
              <w:numPr>
                <w:ilvl w:val="0"/>
                <w:numId w:val="3"/>
              </w:numPr>
              <w:jc w:val="both"/>
              <w:rPr>
                <w:rFonts w:ascii="Calibri" w:hAnsi="Calibri"/>
              </w:rPr>
            </w:pPr>
            <w:r>
              <w:rPr>
                <w:rFonts w:ascii="Calibri" w:hAnsi="Calibri"/>
              </w:rPr>
              <w:t xml:space="preserve">Each year every registered club must be prepared to put forward at least one person to take up a position on the County Executive Committee or serve on a county sub-committee so that there is a sharing of the administration responsibilities. </w:t>
            </w:r>
          </w:p>
          <w:p w14:paraId="67C0917C" w14:textId="77777777" w:rsidR="00D05E01" w:rsidRDefault="00D05E01" w:rsidP="00C72EE8">
            <w:pPr>
              <w:jc w:val="both"/>
              <w:rPr>
                <w:rFonts w:ascii="Calibri" w:hAnsi="Calibri"/>
              </w:rPr>
            </w:pPr>
          </w:p>
          <w:p w14:paraId="619A2660" w14:textId="77777777" w:rsidR="00D05E01" w:rsidRDefault="00D05E01" w:rsidP="00C72EE8">
            <w:pPr>
              <w:numPr>
                <w:ilvl w:val="0"/>
                <w:numId w:val="3"/>
              </w:numPr>
              <w:jc w:val="both"/>
              <w:rPr>
                <w:rFonts w:ascii="Calibri" w:hAnsi="Calibri"/>
              </w:rPr>
            </w:pPr>
            <w:r>
              <w:rPr>
                <w:rFonts w:ascii="Calibri" w:hAnsi="Calibri"/>
              </w:rPr>
              <w:t xml:space="preserve">All items of correspondence for inclusion on the county board agenda from clubs/individuals must be sent to the County Secretary at least 48 hours before the county board meeting. </w:t>
            </w:r>
          </w:p>
          <w:p w14:paraId="71BF1307" w14:textId="77777777" w:rsidR="00D05E01" w:rsidRDefault="00D05E01" w:rsidP="00C72EE8">
            <w:pPr>
              <w:jc w:val="both"/>
              <w:rPr>
                <w:rFonts w:ascii="Calibri" w:hAnsi="Calibri"/>
              </w:rPr>
            </w:pPr>
          </w:p>
          <w:p w14:paraId="4A49F1CC" w14:textId="77777777" w:rsidR="00D05E01" w:rsidRDefault="00D05E01" w:rsidP="00C72EE8">
            <w:pPr>
              <w:numPr>
                <w:ilvl w:val="0"/>
                <w:numId w:val="3"/>
              </w:numPr>
              <w:jc w:val="both"/>
              <w:rPr>
                <w:rFonts w:ascii="Calibri" w:hAnsi="Calibri"/>
              </w:rPr>
            </w:pPr>
            <w:r>
              <w:rPr>
                <w:rFonts w:ascii="Calibri" w:hAnsi="Calibri"/>
              </w:rPr>
              <w:t xml:space="preserve">A copy of all county by laws will be made available to all clubs once approved by </w:t>
            </w:r>
            <w:proofErr w:type="spellStart"/>
            <w:r>
              <w:rPr>
                <w:rFonts w:ascii="Calibri" w:hAnsi="Calibri"/>
              </w:rPr>
              <w:t>Ard</w:t>
            </w:r>
            <w:proofErr w:type="spellEnd"/>
            <w:r>
              <w:rPr>
                <w:rFonts w:ascii="Calibri" w:hAnsi="Calibri"/>
              </w:rPr>
              <w:t xml:space="preserve"> </w:t>
            </w:r>
            <w:proofErr w:type="spellStart"/>
            <w:r>
              <w:rPr>
                <w:rFonts w:ascii="Calibri" w:hAnsi="Calibri"/>
              </w:rPr>
              <w:t>Chomhairle</w:t>
            </w:r>
            <w:proofErr w:type="spellEnd"/>
            <w:r>
              <w:rPr>
                <w:rFonts w:ascii="Calibri" w:hAnsi="Calibri"/>
              </w:rPr>
              <w:t>.</w:t>
            </w:r>
          </w:p>
          <w:p w14:paraId="11CDFB80" w14:textId="77777777" w:rsidR="00B7563E" w:rsidRDefault="00B7563E" w:rsidP="00B7563E">
            <w:pPr>
              <w:pStyle w:val="ListParagraph"/>
              <w:rPr>
                <w:rFonts w:ascii="Calibri" w:hAnsi="Calibri"/>
              </w:rPr>
            </w:pPr>
          </w:p>
          <w:p w14:paraId="26360F8E" w14:textId="77777777" w:rsidR="00B7563E" w:rsidRDefault="00B7563E" w:rsidP="00B7563E">
            <w:pPr>
              <w:ind w:left="720"/>
              <w:jc w:val="both"/>
              <w:rPr>
                <w:rFonts w:ascii="Calibri" w:hAnsi="Calibri"/>
              </w:rPr>
            </w:pPr>
          </w:p>
          <w:p w14:paraId="02FF7AF4" w14:textId="77777777" w:rsidR="00D05E01" w:rsidRPr="00A96E79" w:rsidRDefault="00D05E01" w:rsidP="00C72EE8">
            <w:pPr>
              <w:jc w:val="center"/>
              <w:rPr>
                <w:rFonts w:ascii="Calibri" w:hAnsi="Calibri" w:cs="Arial"/>
                <w:b/>
                <w:sz w:val="22"/>
                <w:szCs w:val="22"/>
                <w:lang w:val="en-IE"/>
              </w:rPr>
            </w:pPr>
          </w:p>
          <w:p w14:paraId="1E1C973E" w14:textId="77777777" w:rsidR="00D05E01" w:rsidRPr="00A96E79" w:rsidRDefault="00D05E01" w:rsidP="00C72EE8">
            <w:pPr>
              <w:rPr>
                <w:rFonts w:ascii="Calibri" w:hAnsi="Calibri" w:cs="Arial"/>
                <w:b/>
                <w:sz w:val="22"/>
                <w:szCs w:val="22"/>
                <w:lang w:val="en-IE"/>
              </w:rPr>
            </w:pPr>
          </w:p>
        </w:tc>
      </w:tr>
      <w:tr w:rsidR="00D05E01" w:rsidRPr="00A96E79" w14:paraId="654599C6" w14:textId="77777777" w:rsidTr="00C72EE8">
        <w:tc>
          <w:tcPr>
            <w:tcW w:w="10420" w:type="dxa"/>
            <w:shd w:val="clear" w:color="auto" w:fill="auto"/>
          </w:tcPr>
          <w:p w14:paraId="219CDBCB" w14:textId="77777777" w:rsidR="00D05E01" w:rsidRPr="00A96E79" w:rsidRDefault="00D05E01" w:rsidP="00C72EE8">
            <w:pPr>
              <w:jc w:val="center"/>
              <w:rPr>
                <w:rFonts w:ascii="Calibri" w:hAnsi="Calibri" w:cs="Arial"/>
                <w:b/>
                <w:sz w:val="22"/>
                <w:szCs w:val="22"/>
                <w:lang w:val="en-IE"/>
              </w:rPr>
            </w:pPr>
          </w:p>
          <w:p w14:paraId="19A8C587" w14:textId="77777777" w:rsidR="00D05E01" w:rsidRPr="00A96E79" w:rsidRDefault="00D05E01" w:rsidP="00C72EE8">
            <w:pPr>
              <w:jc w:val="center"/>
              <w:rPr>
                <w:rFonts w:ascii="Calibri" w:hAnsi="Calibri" w:cs="Arial"/>
                <w:b/>
                <w:sz w:val="22"/>
                <w:szCs w:val="22"/>
                <w:lang w:val="en-IE"/>
              </w:rPr>
            </w:pPr>
          </w:p>
          <w:p w14:paraId="7AAE8A28" w14:textId="77777777" w:rsidR="00D05E01" w:rsidRPr="00A96E79" w:rsidRDefault="00D05E01" w:rsidP="00C72EE8">
            <w:pPr>
              <w:jc w:val="center"/>
              <w:rPr>
                <w:rFonts w:ascii="Calibri" w:hAnsi="Calibri" w:cs="Arial"/>
                <w:b/>
                <w:sz w:val="22"/>
                <w:szCs w:val="22"/>
                <w:lang w:val="en-IE"/>
              </w:rPr>
            </w:pPr>
            <w:r>
              <w:rPr>
                <w:rFonts w:ascii="Calibri" w:hAnsi="Calibri" w:cs="Arial"/>
                <w:b/>
                <w:sz w:val="22"/>
                <w:szCs w:val="22"/>
                <w:lang w:val="en-IE"/>
              </w:rPr>
              <w:t xml:space="preserve">Agreed by </w:t>
            </w:r>
            <w:proofErr w:type="spellStart"/>
            <w:r>
              <w:rPr>
                <w:rFonts w:ascii="Calibri" w:hAnsi="Calibri" w:cs="Arial"/>
                <w:b/>
                <w:sz w:val="22"/>
                <w:szCs w:val="22"/>
                <w:lang w:val="en-IE"/>
              </w:rPr>
              <w:t>Ard</w:t>
            </w:r>
            <w:proofErr w:type="spellEnd"/>
            <w:r>
              <w:rPr>
                <w:rFonts w:ascii="Calibri" w:hAnsi="Calibri" w:cs="Arial"/>
                <w:b/>
                <w:sz w:val="22"/>
                <w:szCs w:val="22"/>
                <w:lang w:val="en-IE"/>
              </w:rPr>
              <w:t xml:space="preserve"> </w:t>
            </w:r>
            <w:proofErr w:type="spellStart"/>
            <w:r>
              <w:rPr>
                <w:rFonts w:ascii="Calibri" w:hAnsi="Calibri" w:cs="Arial"/>
                <w:b/>
                <w:sz w:val="22"/>
                <w:szCs w:val="22"/>
                <w:lang w:val="en-IE"/>
              </w:rPr>
              <w:t>Chomhairle</w:t>
            </w:r>
            <w:proofErr w:type="spellEnd"/>
            <w:r>
              <w:rPr>
                <w:rFonts w:ascii="Calibri" w:hAnsi="Calibri" w:cs="Arial"/>
                <w:b/>
                <w:sz w:val="22"/>
                <w:szCs w:val="22"/>
                <w:lang w:val="en-IE"/>
              </w:rPr>
              <w:t xml:space="preserve"> </w:t>
            </w:r>
          </w:p>
          <w:p w14:paraId="14F710A0" w14:textId="77777777" w:rsidR="00D05E01" w:rsidRPr="00A96E79" w:rsidRDefault="00D05E01" w:rsidP="00C72EE8">
            <w:pPr>
              <w:jc w:val="center"/>
              <w:rPr>
                <w:rFonts w:ascii="Calibri" w:hAnsi="Calibri" w:cs="Arial"/>
                <w:b/>
                <w:sz w:val="22"/>
                <w:szCs w:val="22"/>
                <w:lang w:val="en-IE"/>
              </w:rPr>
            </w:pPr>
          </w:p>
        </w:tc>
      </w:tr>
      <w:tr w:rsidR="00D05E01" w:rsidRPr="00A96E79" w14:paraId="75CC9965" w14:textId="77777777" w:rsidTr="00C72EE8">
        <w:tc>
          <w:tcPr>
            <w:tcW w:w="10420" w:type="dxa"/>
            <w:shd w:val="clear" w:color="auto" w:fill="auto"/>
          </w:tcPr>
          <w:p w14:paraId="3A291DFE" w14:textId="77777777" w:rsidR="00D05E01" w:rsidRPr="00A96E79" w:rsidRDefault="00D05E01" w:rsidP="00C72EE8">
            <w:pPr>
              <w:jc w:val="center"/>
              <w:rPr>
                <w:rFonts w:ascii="Calibri" w:hAnsi="Calibri" w:cs="Arial"/>
                <w:b/>
                <w:sz w:val="22"/>
                <w:szCs w:val="22"/>
                <w:lang w:val="en-IE"/>
              </w:rPr>
            </w:pPr>
          </w:p>
          <w:p w14:paraId="567063AD" w14:textId="77777777" w:rsidR="00D05E01" w:rsidRPr="00A96E79" w:rsidRDefault="00D05E01" w:rsidP="00C72EE8">
            <w:pPr>
              <w:jc w:val="center"/>
              <w:rPr>
                <w:rFonts w:ascii="Calibri" w:hAnsi="Calibri" w:cs="Arial"/>
                <w:b/>
                <w:sz w:val="22"/>
                <w:szCs w:val="22"/>
                <w:lang w:val="en-IE"/>
              </w:rPr>
            </w:pPr>
          </w:p>
          <w:p w14:paraId="30ACCBD9" w14:textId="77777777" w:rsidR="00D05E01" w:rsidRPr="00A96E79" w:rsidRDefault="00D05E01" w:rsidP="00C72EE8">
            <w:pPr>
              <w:jc w:val="center"/>
              <w:rPr>
                <w:rFonts w:ascii="Calibri" w:hAnsi="Calibri" w:cs="Arial"/>
                <w:b/>
                <w:sz w:val="22"/>
                <w:szCs w:val="22"/>
                <w:lang w:val="en-IE"/>
              </w:rPr>
            </w:pPr>
          </w:p>
          <w:p w14:paraId="7015222A" w14:textId="77777777" w:rsidR="00D05E01" w:rsidRPr="00A96E79" w:rsidRDefault="00D05E01" w:rsidP="00C72EE8">
            <w:pPr>
              <w:jc w:val="center"/>
              <w:rPr>
                <w:rFonts w:ascii="Calibri" w:hAnsi="Calibri" w:cs="Arial"/>
                <w:b/>
                <w:sz w:val="22"/>
                <w:szCs w:val="22"/>
                <w:lang w:val="en-IE"/>
              </w:rPr>
            </w:pPr>
          </w:p>
        </w:tc>
      </w:tr>
    </w:tbl>
    <w:p w14:paraId="4525A683" w14:textId="77777777" w:rsidR="00D05E01" w:rsidRPr="007D38D3" w:rsidRDefault="00D05E01" w:rsidP="00D05E01">
      <w:pPr>
        <w:jc w:val="center"/>
        <w:rPr>
          <w:rFonts w:ascii="Calibri" w:hAnsi="Calibri" w:cs="Arial"/>
          <w:b/>
          <w:sz w:val="22"/>
          <w:szCs w:val="22"/>
          <w:lang w:val="en-IE"/>
        </w:rPr>
      </w:pPr>
    </w:p>
    <w:p w14:paraId="5071BBF1" w14:textId="77777777" w:rsidR="00D05E01" w:rsidRPr="007D38D3" w:rsidRDefault="00D05E01" w:rsidP="00D05E01">
      <w:pPr>
        <w:jc w:val="center"/>
        <w:rPr>
          <w:rFonts w:ascii="Calibri" w:hAnsi="Calibri" w:cs="Arial"/>
          <w:b/>
          <w:sz w:val="22"/>
          <w:szCs w:val="22"/>
          <w:lang w:val="en-IE"/>
        </w:rPr>
      </w:pPr>
    </w:p>
    <w:p w14:paraId="3643E9EA" w14:textId="77777777" w:rsidR="00D05E01" w:rsidRPr="007D38D3" w:rsidRDefault="00D05E01" w:rsidP="00D05E01">
      <w:pPr>
        <w:jc w:val="center"/>
        <w:rPr>
          <w:rFonts w:ascii="Calibri" w:hAnsi="Calibri" w:cs="Arial"/>
          <w:b/>
          <w:sz w:val="22"/>
          <w:szCs w:val="22"/>
          <w:lang w:val="en-IE"/>
        </w:rPr>
      </w:pPr>
    </w:p>
    <w:p w14:paraId="667175EB" w14:textId="77777777" w:rsidR="00D05E01" w:rsidRPr="007D38D3" w:rsidRDefault="00D05E01" w:rsidP="00D05E01">
      <w:pPr>
        <w:jc w:val="center"/>
        <w:rPr>
          <w:rFonts w:ascii="Calibri" w:hAnsi="Calibri" w:cs="Arial"/>
          <w:b/>
          <w:sz w:val="22"/>
          <w:szCs w:val="22"/>
          <w:lang w:val="en-IE"/>
        </w:rPr>
      </w:pPr>
    </w:p>
    <w:sectPr w:rsidR="00D05E01" w:rsidRPr="007D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43D"/>
    <w:multiLevelType w:val="hybridMultilevel"/>
    <w:tmpl w:val="D74AF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622D1"/>
    <w:multiLevelType w:val="hybridMultilevel"/>
    <w:tmpl w:val="AA368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651C6"/>
    <w:multiLevelType w:val="hybridMultilevel"/>
    <w:tmpl w:val="C3287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01"/>
    <w:rsid w:val="004D6F06"/>
    <w:rsid w:val="00880B11"/>
    <w:rsid w:val="009302A4"/>
    <w:rsid w:val="00B130D4"/>
    <w:rsid w:val="00B7563E"/>
    <w:rsid w:val="00D05E01"/>
    <w:rsid w:val="00EB4386"/>
    <w:rsid w:val="00E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9516"/>
  <w15:docId w15:val="{CC8E0240-04AB-4D0B-9049-2806F345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0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05E01"/>
    <w:rPr>
      <w:b/>
      <w:bCs/>
    </w:rPr>
  </w:style>
  <w:style w:type="paragraph" w:styleId="ListParagraph">
    <w:name w:val="List Paragraph"/>
    <w:basedOn w:val="Normal"/>
    <w:uiPriority w:val="99"/>
    <w:qFormat/>
    <w:rsid w:val="00D05E01"/>
    <w:pPr>
      <w:ind w:left="720"/>
    </w:pPr>
    <w:rPr>
      <w:lang w:val="en-US"/>
    </w:rPr>
  </w:style>
  <w:style w:type="paragraph" w:styleId="BalloonText">
    <w:name w:val="Balloon Text"/>
    <w:basedOn w:val="Normal"/>
    <w:link w:val="BalloonTextChar"/>
    <w:uiPriority w:val="99"/>
    <w:semiHidden/>
    <w:unhideWhenUsed/>
    <w:rsid w:val="00D05E01"/>
    <w:rPr>
      <w:rFonts w:ascii="Tahoma" w:hAnsi="Tahoma" w:cs="Tahoma"/>
      <w:sz w:val="16"/>
      <w:szCs w:val="16"/>
    </w:rPr>
  </w:style>
  <w:style w:type="character" w:customStyle="1" w:styleId="BalloonTextChar">
    <w:name w:val="Balloon Text Char"/>
    <w:basedOn w:val="DefaultParagraphFont"/>
    <w:link w:val="BalloonText"/>
    <w:uiPriority w:val="99"/>
    <w:semiHidden/>
    <w:rsid w:val="00D05E0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O' Donohoe</dc:creator>
  <cp:lastModifiedBy>sodonohoe@wit.ie</cp:lastModifiedBy>
  <cp:revision>2</cp:revision>
  <cp:lastPrinted>2018-02-08T10:17:00Z</cp:lastPrinted>
  <dcterms:created xsi:type="dcterms:W3CDTF">2021-03-20T19:47:00Z</dcterms:created>
  <dcterms:modified xsi:type="dcterms:W3CDTF">2021-03-20T19:47:00Z</dcterms:modified>
</cp:coreProperties>
</file>